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D01D5" w14:textId="77777777" w:rsidR="00CF77F6" w:rsidRDefault="00AE32F0">
      <w:pPr>
        <w:pStyle w:val="Textkrper"/>
        <w:ind w:left="272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373369B" wp14:editId="6602B478">
            <wp:extent cx="3434037" cy="131473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4037" cy="131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C0299" w14:textId="77777777" w:rsidR="0067064A" w:rsidRDefault="00000000">
      <w:pPr>
        <w:pStyle w:val="Titel"/>
      </w:pPr>
      <w:r>
        <w:rPr>
          <w:color w:val="FBB900"/>
        </w:rPr>
        <w:t xml:space="preserve">Челлендж реального рынка </w:t>
      </w:r>
      <w:r>
        <w:rPr>
          <w:color w:val="FBB900"/>
          <w:spacing w:val="-5"/>
        </w:rPr>
        <w:t>B1</w:t>
      </w:r>
    </w:p>
    <w:p w14:paraId="13BC8698" w14:textId="77777777" w:rsidR="0067064A" w:rsidRDefault="00000000">
      <w:pPr>
        <w:spacing w:after="2"/>
        <w:ind w:right="68"/>
        <w:jc w:val="center"/>
        <w:rPr>
          <w:rFonts w:ascii="Carlito"/>
          <w:b/>
          <w:sz w:val="36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10D24978" wp14:editId="6E594D51">
            <wp:simplePos x="0" y="0"/>
            <wp:positionH relativeFrom="page">
              <wp:posOffset>2302078</wp:posOffset>
            </wp:positionH>
            <wp:positionV relativeFrom="paragraph">
              <wp:posOffset>436840</wp:posOffset>
            </wp:positionV>
            <wp:extent cx="2987674" cy="298767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7674" cy="2987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rlito"/>
          <w:b/>
          <w:color w:val="FBB900"/>
          <w:sz w:val="36"/>
        </w:rPr>
        <w:t>Я</w:t>
      </w:r>
      <w:r>
        <w:rPr>
          <w:rFonts w:ascii="Carlito"/>
          <w:b/>
          <w:color w:val="FBB900"/>
          <w:sz w:val="36"/>
        </w:rPr>
        <w:t xml:space="preserve"> </w:t>
      </w:r>
      <w:r>
        <w:rPr>
          <w:rFonts w:ascii="Carlito"/>
          <w:b/>
          <w:color w:val="FBB900"/>
          <w:sz w:val="36"/>
        </w:rPr>
        <w:t>могу</w:t>
      </w:r>
      <w:r>
        <w:rPr>
          <w:rFonts w:ascii="Carlito"/>
          <w:b/>
          <w:color w:val="FBB900"/>
          <w:sz w:val="36"/>
        </w:rPr>
        <w:t xml:space="preserve"> </w:t>
      </w:r>
      <w:r>
        <w:rPr>
          <w:rFonts w:ascii="Carlito"/>
          <w:b/>
          <w:color w:val="FBB900"/>
          <w:spacing w:val="-2"/>
          <w:sz w:val="36"/>
        </w:rPr>
        <w:t>разработать</w:t>
      </w:r>
      <w:r>
        <w:rPr>
          <w:rFonts w:ascii="Carlito"/>
          <w:b/>
          <w:color w:val="FBB900"/>
          <w:spacing w:val="-2"/>
          <w:sz w:val="36"/>
        </w:rPr>
        <w:t xml:space="preserve"> </w:t>
      </w:r>
      <w:r>
        <w:rPr>
          <w:rFonts w:ascii="Carlito"/>
          <w:b/>
          <w:color w:val="FBB900"/>
          <w:sz w:val="36"/>
        </w:rPr>
        <w:t>бизнес</w:t>
      </w:r>
      <w:r>
        <w:rPr>
          <w:rFonts w:ascii="Carlito"/>
          <w:b/>
          <w:color w:val="FBB900"/>
          <w:sz w:val="36"/>
        </w:rPr>
        <w:t>-</w:t>
      </w:r>
      <w:r>
        <w:rPr>
          <w:rFonts w:ascii="Carlito"/>
          <w:b/>
          <w:color w:val="FBB900"/>
          <w:sz w:val="36"/>
        </w:rPr>
        <w:t>план</w:t>
      </w:r>
      <w:r>
        <w:rPr>
          <w:rFonts w:ascii="Carlito"/>
          <w:b/>
          <w:color w:val="FBB900"/>
          <w:sz w:val="36"/>
        </w:rPr>
        <w:t xml:space="preserve">, </w:t>
      </w:r>
      <w:r>
        <w:rPr>
          <w:rFonts w:ascii="Carlito"/>
          <w:b/>
          <w:color w:val="FBB900"/>
          <w:sz w:val="36"/>
        </w:rPr>
        <w:t>который</w:t>
      </w:r>
      <w:r>
        <w:rPr>
          <w:rFonts w:ascii="Carlito"/>
          <w:b/>
          <w:color w:val="FBB900"/>
          <w:sz w:val="36"/>
        </w:rPr>
        <w:t xml:space="preserve"> </w:t>
      </w:r>
      <w:r>
        <w:rPr>
          <w:rFonts w:ascii="Carlito"/>
          <w:b/>
          <w:color w:val="FBB900"/>
          <w:sz w:val="36"/>
        </w:rPr>
        <w:t>можно</w:t>
      </w:r>
      <w:r>
        <w:rPr>
          <w:rFonts w:ascii="Carlito"/>
          <w:b/>
          <w:color w:val="FBB900"/>
          <w:sz w:val="36"/>
        </w:rPr>
        <w:t xml:space="preserve"> </w:t>
      </w:r>
      <w:r>
        <w:rPr>
          <w:rFonts w:ascii="Carlito"/>
          <w:b/>
          <w:color w:val="FBB900"/>
          <w:sz w:val="36"/>
        </w:rPr>
        <w:t>реализовать</w:t>
      </w:r>
      <w:r>
        <w:rPr>
          <w:rFonts w:ascii="Carlito"/>
          <w:b/>
          <w:color w:val="FBB900"/>
          <w:sz w:val="36"/>
        </w:rPr>
        <w:t xml:space="preserve"> </w:t>
      </w:r>
      <w:r>
        <w:rPr>
          <w:rFonts w:ascii="Carlito"/>
          <w:b/>
          <w:color w:val="FBB900"/>
          <w:sz w:val="36"/>
        </w:rPr>
        <w:t>на</w:t>
      </w:r>
      <w:r>
        <w:rPr>
          <w:rFonts w:ascii="Carlito"/>
          <w:b/>
          <w:color w:val="FBB900"/>
          <w:sz w:val="36"/>
        </w:rPr>
        <w:t xml:space="preserve"> </w:t>
      </w:r>
      <w:r>
        <w:rPr>
          <w:rFonts w:ascii="Carlito"/>
          <w:b/>
          <w:color w:val="FBB900"/>
          <w:sz w:val="36"/>
        </w:rPr>
        <w:t>рынке</w:t>
      </w:r>
      <w:r>
        <w:rPr>
          <w:rFonts w:ascii="Carlito"/>
          <w:b/>
          <w:color w:val="FBB900"/>
          <w:sz w:val="36"/>
        </w:rPr>
        <w:t>.</w:t>
      </w:r>
    </w:p>
    <w:p w14:paraId="428434FC" w14:textId="77777777" w:rsidR="00CF77F6" w:rsidRDefault="00AE32F0">
      <w:pPr>
        <w:pStyle w:val="Textkrper"/>
        <w:ind w:left="3132"/>
        <w:rPr>
          <w:rFonts w:ascii="Carlito"/>
          <w:sz w:val="20"/>
        </w:rPr>
      </w:pPr>
      <w:r>
        <w:rPr>
          <w:rFonts w:ascii="Carlito"/>
          <w:noProof/>
          <w:sz w:val="20"/>
        </w:rPr>
        <mc:AlternateContent>
          <mc:Choice Requires="wpg">
            <w:drawing>
              <wp:inline distT="0" distB="0" distL="0" distR="0" wp14:anchorId="72F81CA0" wp14:editId="336F1E3C">
                <wp:extent cx="2943225" cy="3319779"/>
                <wp:effectExtent l="0" t="0" r="0" b="444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43225" cy="3319779"/>
                          <a:chOff x="0" y="0"/>
                          <a:chExt cx="2943225" cy="3319779"/>
                        </a:xfrm>
                      </wpg:grpSpPr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2943225" cy="279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ABF557" w14:textId="77777777" w:rsidR="0067064A" w:rsidRDefault="00000000">
                              <w:pPr>
                                <w:rPr>
                                  <w:rFonts w:ascii="Carlito"/>
                                  <w:sz w:val="36"/>
                                </w:rPr>
                              </w:pPr>
                              <w:r>
                                <w:rPr>
                                  <w:rFonts w:ascii="Carlito"/>
                                  <w:color w:val="FBB900"/>
                                  <w:sz w:val="36"/>
                                </w:rPr>
                                <w:t>Основное</w:t>
                              </w:r>
                              <w:r>
                                <w:rPr>
                                  <w:rFonts w:ascii="Carlito"/>
                                  <w:color w:val="FBB900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/>
                                  <w:color w:val="FBB900"/>
                                  <w:sz w:val="36"/>
                                </w:rPr>
                                <w:t>предпринимательское</w:t>
                              </w:r>
                              <w:r>
                                <w:rPr>
                                  <w:rFonts w:ascii="Carlito"/>
                                  <w:color w:val="FBB900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/>
                                  <w:color w:val="FBB900"/>
                                  <w:spacing w:val="-2"/>
                                  <w:sz w:val="36"/>
                                </w:rPr>
                                <w:t>образование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11251" y="2977327"/>
                            <a:ext cx="2119630" cy="342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C8B5DB" w14:textId="77777777" w:rsidR="0067064A" w:rsidRDefault="00000000">
                              <w:pPr>
                                <w:spacing w:before="1"/>
                                <w:rPr>
                                  <w:rFonts w:ascii="Carlito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Carlito"/>
                                  <w:b/>
                                  <w:color w:val="FBB900"/>
                                  <w:sz w:val="44"/>
                                </w:rPr>
                                <w:t>Основной</w:t>
                              </w:r>
                              <w:r>
                                <w:rPr>
                                  <w:rFonts w:ascii="Carlito"/>
                                  <w:b/>
                                  <w:color w:val="FBB90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/>
                                  <w:b/>
                                  <w:color w:val="FBB900"/>
                                  <w:spacing w:val="-2"/>
                                  <w:sz w:val="44"/>
                                </w:rPr>
                                <w:t>бизнес</w:t>
                              </w:r>
                              <w:r>
                                <w:rPr>
                                  <w:rFonts w:ascii="Carlito"/>
                                  <w:b/>
                                  <w:color w:val="FBB900"/>
                                  <w:spacing w:val="-2"/>
                                  <w:sz w:val="44"/>
                                </w:rPr>
                                <w:t>-</w:t>
                              </w:r>
                              <w:r>
                                <w:rPr>
                                  <w:rFonts w:ascii="Carlito"/>
                                  <w:b/>
                                  <w:color w:val="FBB900"/>
                                  <w:spacing w:val="-2"/>
                                  <w:sz w:val="44"/>
                                </w:rPr>
                                <w:t>план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14="http://schemas.microsoft.com/office/drawing/2010/main" xmlns:a16="http://schemas.microsoft.com/office/drawing/2014/main" xmlns:pic="http://schemas.openxmlformats.org/drawingml/2006/picture" xmlns:a="http://schemas.openxmlformats.org/drawingml/2006/main">
            <w:pict>
              <v:group id="Group 3" style="width:231.75pt;height:261.4pt;mso-position-horizontal-relative:char;mso-position-vertical-relative:line" coordsize="29432,33197" o:spid="_x0000_s1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style="position:absolute;width:29432;height:2794;visibility:visible;mso-wrap-style:square;v-text-anchor:top" o:spid="_x0000_s1027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Rp0yAAAAN8AAAAPAAAAZHJzL2Rvd25yZXYueG1sRI9Pa8JA&#13;&#10;FMTvBb/D8oTe6sZS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DozRp0yAAAAN8A&#13;&#10;AAAPAAAAAAAAAAAAAAAAAAcCAABkcnMvZG93bnJldi54bWxQSwUGAAAAAAMAAwC3AAAA/AIAAAAA&#13;&#10;">
                  <v:textbox inset="0,0,0,0">
                    <w:txbxContent>
                      <w:p>
                        <w:pPr>
                          <w:rPr>
                            <w:rFonts w:ascii="Carlito"/>
                            <w:sz w:val="36"/>
                          </w:rPr>
                        </w:pPr>
                        <w:r>
                          <w:rPr>
                            <w:rFonts w:ascii="Carlito"/>
                            <w:color w:val="FBB900"/>
                            <w:sz w:val="36"/>
                          </w:rPr>
                          <w:t xml:space="preserve">Основное </w:t>
                        </w:r>
                        <w:r>
                          <w:rPr>
                            <w:rFonts w:ascii="Carlito"/>
                            <w:color w:val="FBB900"/>
                            <w:sz w:val="36"/>
                          </w:rPr>
                          <w:t xml:space="preserve">предпринимательское </w:t>
                        </w:r>
                        <w:r>
                          <w:rPr>
                            <w:rFonts w:ascii="Carlito"/>
                            <w:color w:val="FBB900"/>
                            <w:spacing w:val="-2"/>
                            <w:sz w:val="36"/>
                          </w:rPr>
                          <w:t xml:space="preserve">образование</w:t>
                        </w:r>
                      </w:p>
                    </w:txbxContent>
                  </v:textbox>
                </v:shape>
                <v:shape id="Textbox 5" style="position:absolute;left:4112;top:29773;width:21196;height:3429;visibility:visible;mso-wrap-style:square;v-text-anchor:top" o:spid="_x0000_s1028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b/vyAAAAN8AAAAPAAAAZHJzL2Rvd25yZXYueG1sRI9Pa8JA&#13;&#10;FMTvBb/D8oTe6sZCpY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CHgb/vyAAAAN8A&#13;&#10;AAAPAAAAAAAAAAAAAAAAAAcCAABkcnMvZG93bnJldi54bWxQSwUGAAAAAAMAAwC3AAAA/AIAAAAA&#13;&#10;">
                  <v:textbox inset="0,0,0,0">
                    <w:txbxContent>
                      <w:p>
                        <w:pPr>
                          <w:spacing w:before="1"/>
                          <w:rPr>
                            <w:rFonts w:ascii="Carlito"/>
                            <w:b/>
                            <w:sz w:val="44"/>
                          </w:rPr>
                        </w:pPr>
                        <w:r>
                          <w:rPr>
                            <w:rFonts w:ascii="Carlito"/>
                            <w:b/>
                            <w:color w:val="FBB900"/>
                            <w:sz w:val="44"/>
                          </w:rPr>
                          <w:t xml:space="preserve">Основной </w:t>
                        </w:r>
                        <w:r>
                          <w:rPr>
                            <w:rFonts w:ascii="Carlito"/>
                            <w:b/>
                            <w:color w:val="FBB900"/>
                            <w:spacing w:val="-2"/>
                            <w:sz w:val="44"/>
                          </w:rPr>
                          <w:t xml:space="preserve">бизнес-план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4F17120" w14:textId="77777777" w:rsidR="0067064A" w:rsidRDefault="00000000">
      <w:pPr>
        <w:pStyle w:val="Textkrper"/>
        <w:spacing w:before="113"/>
        <w:ind w:left="2" w:right="68"/>
        <w:jc w:val="center"/>
        <w:rPr>
          <w:rFonts w:ascii="Carlito" w:hAnsi="Carlito"/>
        </w:rPr>
      </w:pPr>
      <w:r>
        <w:rPr>
          <w:rFonts w:ascii="Carlito" w:hAnsi="Carlito"/>
          <w:color w:val="FBB900"/>
        </w:rPr>
        <w:t xml:space="preserve">Как идея превращается в бизнес-модель? Каковы экономические условия для этого? Молодые люди шаг за шагом создают основной бизнес-план для </w:t>
      </w:r>
      <w:r>
        <w:rPr>
          <w:rFonts w:ascii="Carlito" w:hAnsi="Carlito"/>
          <w:color w:val="FBB900"/>
          <w:spacing w:val="-3"/>
        </w:rPr>
        <w:t xml:space="preserve">своего </w:t>
      </w:r>
      <w:r>
        <w:rPr>
          <w:rFonts w:ascii="Carlito" w:hAnsi="Carlito"/>
          <w:color w:val="FBB900"/>
        </w:rPr>
        <w:t>продукта или услуги: от стартовых затрат, рыночных возможностей и целевых групп до финансовых прогнозов.</w:t>
      </w:r>
    </w:p>
    <w:p w14:paraId="1D8DC0B4" w14:textId="77777777" w:rsidR="00CF77F6" w:rsidRDefault="00CF77F6">
      <w:pPr>
        <w:pStyle w:val="Textkrper"/>
        <w:rPr>
          <w:rFonts w:ascii="Carlito"/>
        </w:rPr>
      </w:pPr>
    </w:p>
    <w:p w14:paraId="62267854" w14:textId="77777777" w:rsidR="00CF77F6" w:rsidRDefault="00CF77F6">
      <w:pPr>
        <w:pStyle w:val="Textkrper"/>
        <w:rPr>
          <w:rFonts w:ascii="Carlito"/>
        </w:rPr>
      </w:pPr>
    </w:p>
    <w:p w14:paraId="78E31E88" w14:textId="77777777" w:rsidR="00CF77F6" w:rsidRDefault="00CF77F6">
      <w:pPr>
        <w:pStyle w:val="Textkrper"/>
        <w:rPr>
          <w:rFonts w:ascii="Carlito"/>
        </w:rPr>
      </w:pPr>
    </w:p>
    <w:p w14:paraId="3C173673" w14:textId="77777777" w:rsidR="00CF77F6" w:rsidRDefault="00CF77F6">
      <w:pPr>
        <w:pStyle w:val="Textkrper"/>
        <w:spacing w:before="25"/>
        <w:rPr>
          <w:rFonts w:ascii="Carlito"/>
        </w:rPr>
      </w:pPr>
    </w:p>
    <w:p w14:paraId="6190BAF5" w14:textId="77777777" w:rsidR="0067064A" w:rsidRDefault="00000000">
      <w:pPr>
        <w:ind w:left="27" w:right="68"/>
        <w:jc w:val="center"/>
        <w:rPr>
          <w:rFonts w:ascii="Carlito" w:hAnsi="Carlito"/>
          <w:b/>
          <w:sz w:val="52"/>
        </w:rPr>
      </w:pPr>
      <w:r>
        <w:rPr>
          <w:rFonts w:ascii="Carlito" w:hAnsi="Carlito"/>
          <w:b/>
          <w:sz w:val="52"/>
        </w:rPr>
        <w:t xml:space="preserve">Материалы для </w:t>
      </w:r>
      <w:r>
        <w:rPr>
          <w:rFonts w:ascii="Carlito" w:hAnsi="Carlito"/>
          <w:b/>
          <w:spacing w:val="-2"/>
          <w:sz w:val="52"/>
        </w:rPr>
        <w:t>учителей</w:t>
      </w:r>
    </w:p>
    <w:p w14:paraId="08613966" w14:textId="77777777" w:rsidR="00CF77F6" w:rsidRDefault="00CF77F6">
      <w:pPr>
        <w:pStyle w:val="Textkrper"/>
        <w:rPr>
          <w:rFonts w:ascii="Carlito"/>
          <w:b/>
          <w:sz w:val="20"/>
        </w:rPr>
      </w:pPr>
    </w:p>
    <w:p w14:paraId="14E3C337" w14:textId="77777777" w:rsidR="00CF77F6" w:rsidRDefault="00CF77F6">
      <w:pPr>
        <w:pStyle w:val="Textkrper"/>
        <w:rPr>
          <w:rFonts w:ascii="Carlito"/>
          <w:b/>
          <w:sz w:val="20"/>
        </w:rPr>
      </w:pPr>
    </w:p>
    <w:p w14:paraId="00C4E190" w14:textId="77777777" w:rsidR="00CF77F6" w:rsidRDefault="00CF77F6">
      <w:pPr>
        <w:pStyle w:val="Textkrper"/>
        <w:rPr>
          <w:rFonts w:ascii="Carlito"/>
          <w:b/>
          <w:sz w:val="20"/>
        </w:rPr>
      </w:pPr>
    </w:p>
    <w:p w14:paraId="1C0DF6DB" w14:textId="77777777" w:rsidR="0067064A" w:rsidRDefault="00000000">
      <w:pPr>
        <w:pStyle w:val="Textkrper"/>
        <w:spacing w:before="198"/>
        <w:rPr>
          <w:rFonts w:ascii="Carlito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8E7C43B" wp14:editId="7E5FDC81">
                <wp:simplePos x="0" y="0"/>
                <wp:positionH relativeFrom="page">
                  <wp:posOffset>397510</wp:posOffset>
                </wp:positionH>
                <wp:positionV relativeFrom="paragraph">
                  <wp:posOffset>294005</wp:posOffset>
                </wp:positionV>
                <wp:extent cx="6778625" cy="592455"/>
                <wp:effectExtent l="0" t="0" r="15875" b="17145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8625" cy="592455"/>
                        </a:xfrm>
                        <a:prstGeom prst="rect">
                          <a:avLst/>
                        </a:prstGeom>
                        <a:ln w="30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696E7DA" w14:textId="77777777" w:rsidR="0067064A" w:rsidRDefault="00000000">
                            <w:pPr>
                              <w:spacing w:before="20"/>
                              <w:ind w:left="105" w:right="100"/>
                              <w:jc w:val="both"/>
                              <w:rPr>
                                <w:rFonts w:ascii="Carlito" w:hAnsi="Carlito"/>
                                <w:sz w:val="20"/>
                              </w:rPr>
                            </w:pPr>
                            <w:r>
                              <w:rPr>
                                <w:rFonts w:ascii="Carlito" w:hAnsi="Carlito"/>
                                <w:sz w:val="20"/>
                              </w:rPr>
                              <w:t xml:space="preserve">В документах подробно описано выполнение Челленджа по отдельным шагам, что позволяет непосредственно применять его в классе. Материалы для учителей используются вместе с материалами для учеников (=рабочими листами). </w:t>
                            </w:r>
                            <w:r>
                              <w:rPr>
                                <w:rFonts w:ascii="Carlito" w:hAnsi="Carlito"/>
                                <w:spacing w:val="-2"/>
                                <w:w w:val="105"/>
                                <w:sz w:val="20"/>
                              </w:rPr>
                              <w:t xml:space="preserve">Все документы доступны на сайте </w:t>
                            </w:r>
                            <w:hyperlink r:id="rId9">
                              <w:r>
                                <w:rPr>
                                  <w:rFonts w:ascii="Carlito" w:hAnsi="Carlito"/>
                                  <w:spacing w:val="-2"/>
                                  <w:w w:val="105"/>
                                  <w:sz w:val="20"/>
                                </w:rPr>
                                <w:t>www.youthstart.eu.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16="http://schemas.microsoft.com/office/drawing/2014/main" xmlns:pic="http://schemas.openxmlformats.org/drawingml/2006/picture" xmlns:a="http://schemas.openxmlformats.org/drawingml/2006/main">
            <w:pict>
              <v:shape id="Textbox 6" style="position:absolute;margin-left:31.3pt;margin-top:23.15pt;width:533.75pt;height:46.65pt;z-index:-1572812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spid="_x0000_s1029" filled="f" strokeweight=".24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">
                <v:path arrowok="t"/>
                <v:textbox inset="0,0,0,0">
                  <w:txbxContent>
                    <w:p>
                      <w:pPr>
                        <w:spacing w:before="20"/>
                        <w:ind w:start="105" w:end="100"/>
                        <w:jc w:val="both"/>
                        <w:rPr>
                          <w:rFonts w:ascii="Carlito" w:hAnsi="Carlito"/>
                          <w:sz w:val="20"/>
                        </w:rPr>
                      </w:pPr>
                      <w:r>
                        <w:rPr>
                          <w:rFonts w:ascii="Carlito" w:hAnsi="Carlito"/>
                          <w:sz w:val="20"/>
                        </w:rPr>
                        <w:t xml:space="preserve">В документах подробно описано выполнение Челленджа по отдельным шагам, что позволяет непосредственно применять его в классе. Материалы для учителей </w:t>
                      </w:r>
                      <w:r>
                        <w:rPr>
                          <w:rFonts w:ascii="Carlito" w:hAnsi="Carlito"/>
                          <w:sz w:val="20"/>
                        </w:rPr>
                        <w:t xml:space="preserve">используются </w:t>
                      </w:r>
                      <w:r>
                        <w:rPr>
                          <w:rFonts w:ascii="Carlito" w:hAnsi="Carlito"/>
                          <w:sz w:val="20"/>
                        </w:rPr>
                        <w:t xml:space="preserve">вместе с материалами для учеников (=рабочими листами</w:t>
                      </w:r>
                      <w:r>
                        <w:rPr>
                          <w:rFonts w:ascii="Carlito" w:hAnsi="Carlito"/>
                          <w:sz w:val="20"/>
                        </w:rPr>
                        <w:t xml:space="preserve">). </w:t>
                      </w:r>
                      <w:r>
                        <w:rPr>
                          <w:rFonts w:ascii="Carlito" w:hAnsi="Carlito"/>
                          <w:spacing w:val="-2"/>
                          <w:w w:val="105"/>
                          <w:sz w:val="20"/>
                        </w:rPr>
                        <w:t xml:space="preserve">Все </w:t>
                      </w:r>
                      <w:r>
                        <w:rPr>
                          <w:rFonts w:ascii="Carlito" w:hAnsi="Carlito"/>
                          <w:spacing w:val="-2"/>
                          <w:w w:val="105"/>
                          <w:sz w:val="20"/>
                        </w:rPr>
                        <w:t xml:space="preserve">документы </w:t>
                      </w:r>
                      <w:r>
                        <w:rPr>
                          <w:rFonts w:ascii="Carlito" w:hAnsi="Carlito"/>
                          <w:spacing w:val="-2"/>
                          <w:w w:val="105"/>
                          <w:sz w:val="20"/>
                        </w:rPr>
                        <w:t xml:space="preserve">доступны </w:t>
                      </w:r>
                      <w:r>
                        <w:rPr>
                          <w:rFonts w:ascii="Carlito" w:hAnsi="Carlito"/>
                          <w:spacing w:val="-2"/>
                          <w:w w:val="105"/>
                          <w:sz w:val="20"/>
                        </w:rPr>
                        <w:t xml:space="preserve">на </w:t>
                      </w:r>
                      <w:r>
                        <w:rPr>
                          <w:rFonts w:ascii="Carlito" w:hAnsi="Carlito"/>
                          <w:spacing w:val="-2"/>
                          <w:w w:val="105"/>
                          <w:sz w:val="20"/>
                        </w:rPr>
                        <w:t xml:space="preserve">сайте </w:t>
                      </w:r>
                      <w:hyperlink r:id="rId10">
                        <w:r>
                          <w:rPr>
                            <w:rFonts w:ascii="Carlito" w:hAnsi="Carlito"/>
                            <w:spacing w:val="-2"/>
                            <w:w w:val="105"/>
                            <w:sz w:val="20"/>
                          </w:rPr>
                          <w:t xml:space="preserve">www.youthstart.eu.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C3E31C" w14:textId="77777777" w:rsidR="0067064A" w:rsidRDefault="00000000">
      <w:pPr>
        <w:pStyle w:val="Textkrper"/>
        <w:spacing w:before="223"/>
        <w:rPr>
          <w:rFonts w:ascii="Carlito"/>
          <w:b/>
          <w:sz w:val="20"/>
        </w:rPr>
      </w:pPr>
      <w:r w:rsidRPr="00D66D98">
        <w:rPr>
          <w:rFonts w:asciiTheme="minorHAnsi" w:hAnsiTheme="minorHAnsi" w:cstheme="minorHAnsi"/>
          <w:noProof/>
        </w:rPr>
        <w:drawing>
          <wp:anchor distT="0" distB="0" distL="114300" distR="114300" simplePos="0" relativeHeight="487592448" behindDoc="0" locked="0" layoutInCell="1" allowOverlap="1" wp14:anchorId="3E9B2F3C" wp14:editId="626FD9B3">
            <wp:simplePos x="0" y="0"/>
            <wp:positionH relativeFrom="column">
              <wp:posOffset>5608955</wp:posOffset>
            </wp:positionH>
            <wp:positionV relativeFrom="paragraph">
              <wp:posOffset>935566</wp:posOffset>
            </wp:positionV>
            <wp:extent cx="922147" cy="921605"/>
            <wp:effectExtent l="0" t="0" r="5080" b="0"/>
            <wp:wrapThrough wrapText="bothSides">
              <wp:wrapPolygon edited="0">
                <wp:start x="16364" y="3573"/>
                <wp:lineTo x="8331" y="5061"/>
                <wp:lineTo x="1785" y="7145"/>
                <wp:lineTo x="2975" y="13695"/>
                <wp:lineTo x="0" y="15482"/>
                <wp:lineTo x="0" y="17268"/>
                <wp:lineTo x="5058" y="17864"/>
                <wp:lineTo x="15174" y="17864"/>
                <wp:lineTo x="21421" y="17268"/>
                <wp:lineTo x="21421" y="15482"/>
                <wp:lineTo x="16959" y="13695"/>
                <wp:lineTo x="18149" y="13695"/>
                <wp:lineTo x="19636" y="10718"/>
                <wp:lineTo x="19339" y="8932"/>
                <wp:lineTo x="18149" y="3573"/>
                <wp:lineTo x="16364" y="3573"/>
              </wp:wrapPolygon>
            </wp:wrapThrough>
            <wp:docPr id="102" name="Grafik 15">
              <a:extLst xmlns:a="http://schemas.openxmlformats.org/drawingml/2006/main">
                <a:ext uri="{FF2B5EF4-FFF2-40B4-BE49-F238E27FC236}">
                  <a16:creationId xmlns:a16="http://schemas.microsoft.com/office/drawing/2014/main" id="{C575BDDD-70BF-0349-AF86-E380D9AA74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5">
                      <a:extLst>
                        <a:ext uri="{FF2B5EF4-FFF2-40B4-BE49-F238E27FC236}">
                          <a16:creationId xmlns:a16="http://schemas.microsoft.com/office/drawing/2014/main" id="{C575BDDD-70BF-0349-AF86-E380D9AA741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147" cy="921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487589376" behindDoc="1" locked="0" layoutInCell="1" allowOverlap="1" wp14:anchorId="77FF9E1C" wp14:editId="2461A291">
            <wp:simplePos x="0" y="0"/>
            <wp:positionH relativeFrom="page">
              <wp:posOffset>3755814</wp:posOffset>
            </wp:positionH>
            <wp:positionV relativeFrom="paragraph">
              <wp:posOffset>1291590</wp:posOffset>
            </wp:positionV>
            <wp:extent cx="1027864" cy="289750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864" cy="28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0400" behindDoc="1" locked="0" layoutInCell="1" allowOverlap="1" wp14:anchorId="50A65B08" wp14:editId="18FF3141">
            <wp:simplePos x="0" y="0"/>
            <wp:positionH relativeFrom="page">
              <wp:posOffset>4990465</wp:posOffset>
            </wp:positionH>
            <wp:positionV relativeFrom="paragraph">
              <wp:posOffset>1207135</wp:posOffset>
            </wp:positionV>
            <wp:extent cx="701047" cy="502920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7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EC8D51" w14:textId="77777777" w:rsidR="00CF77F6" w:rsidRDefault="00CF77F6">
      <w:pPr>
        <w:rPr>
          <w:rFonts w:ascii="Carlito"/>
          <w:sz w:val="20"/>
        </w:rPr>
        <w:sectPr w:rsidR="00CF77F6">
          <w:type w:val="continuous"/>
          <w:pgSz w:w="11910" w:h="16840"/>
          <w:pgMar w:top="1080" w:right="440" w:bottom="0" w:left="520" w:header="720" w:footer="720" w:gutter="0"/>
          <w:cols w:space="720"/>
        </w:sectPr>
      </w:pPr>
    </w:p>
    <w:p w14:paraId="49BC8147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  <w:r>
        <w:rPr>
          <w:noProof/>
        </w:rPr>
        <w:lastRenderedPageBreak/>
        <w:drawing>
          <wp:anchor distT="0" distB="0" distL="114300" distR="114300" simplePos="0" relativeHeight="487594496" behindDoc="0" locked="0" layoutInCell="1" allowOverlap="1" wp14:anchorId="1276EF13" wp14:editId="77BE6957">
            <wp:simplePos x="0" y="0"/>
            <wp:positionH relativeFrom="column">
              <wp:posOffset>370205</wp:posOffset>
            </wp:positionH>
            <wp:positionV relativeFrom="paragraph">
              <wp:posOffset>-200025</wp:posOffset>
            </wp:positionV>
            <wp:extent cx="8953500" cy="5317490"/>
            <wp:effectExtent l="0" t="0" r="0" b="0"/>
            <wp:wrapNone/>
            <wp:docPr id="26" name="Grafi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531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B860A0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3F5FC02D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575C6752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0EF4A0FD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59D0C879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39A7BD7F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731D8E6B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4FEDA48B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6ACE4422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0618ABD0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7B840DC5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14113C26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743D41C3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6D10CC60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387D665A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3DCC5EB1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64597787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574B5DF8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0160CA77" w14:textId="77777777" w:rsidR="00F1618C" w:rsidRPr="00FA45FF" w:rsidRDefault="00F1618C" w:rsidP="00F1618C">
      <w:pPr>
        <w:pStyle w:val="Textkrper"/>
        <w:spacing w:before="1"/>
        <w:rPr>
          <w:rFonts w:ascii="Calibri"/>
          <w:sz w:val="33"/>
          <w:lang w:val="ru-RU"/>
        </w:rPr>
      </w:pPr>
    </w:p>
    <w:p w14:paraId="7943E2C3" w14:textId="77777777" w:rsidR="00F1618C" w:rsidRPr="00754EED" w:rsidRDefault="00F1618C" w:rsidP="00F1618C">
      <w:pPr>
        <w:spacing w:before="1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sz w:val="20"/>
          <w:lang w:val="ru-RU"/>
        </w:rPr>
        <w:t xml:space="preserve">ТРИО-модель – это целостное определение понятия предпринимательства, охватывающее три </w:t>
      </w:r>
      <w:r>
        <w:rPr>
          <w:rFonts w:ascii="Calibri" w:hAnsi="Calibri"/>
          <w:sz w:val="20"/>
          <w:lang w:val="ru-RU"/>
        </w:rPr>
        <w:t>области</w:t>
      </w:r>
      <w:r w:rsidRPr="00754EED">
        <w:rPr>
          <w:rFonts w:ascii="Calibri" w:hAnsi="Calibri"/>
          <w:sz w:val="20"/>
          <w:lang w:val="ru-RU"/>
        </w:rPr>
        <w:t>:</w:t>
      </w:r>
    </w:p>
    <w:p w14:paraId="3C5F4123" w14:textId="77777777" w:rsidR="00F1618C" w:rsidRPr="00754EED" w:rsidRDefault="00F1618C" w:rsidP="00F1618C">
      <w:pPr>
        <w:spacing w:before="120" w:line="242" w:lineRule="exact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b/>
          <w:sz w:val="20"/>
          <w:lang w:val="de-AT"/>
        </w:rPr>
        <w:t>Core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>означает базовые квалификации предпринимательского мышления и деятельности: развивать собственные инновационные идеи и применять их креативно и структурированно.</w:t>
      </w:r>
    </w:p>
    <w:p w14:paraId="2D52A91E" w14:textId="77777777" w:rsidR="00F1618C" w:rsidRPr="00754EED" w:rsidRDefault="00F1618C" w:rsidP="00F1618C">
      <w:pPr>
        <w:spacing w:line="242" w:lineRule="exact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Culture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относится к личностному развитию: </w:t>
      </w:r>
      <w:r>
        <w:rPr>
          <w:rFonts w:ascii="Calibri" w:hAnsi="Calibri"/>
          <w:sz w:val="20"/>
          <w:lang w:val="ru-RU"/>
        </w:rPr>
        <w:t>быть</w:t>
      </w:r>
      <w:r w:rsidRPr="00754EED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инициативным, верить в себя, проявлять эмпатию и уметь работать в команде, а также подбадривать себя и других.</w:t>
      </w:r>
    </w:p>
    <w:p w14:paraId="572EAFBA" w14:textId="77777777" w:rsidR="00F1618C" w:rsidRPr="00754EED" w:rsidRDefault="00F1618C" w:rsidP="00F1618C">
      <w:pPr>
        <w:spacing w:before="1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Civic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означает усиление социальной компетенции как гражданина: </w:t>
      </w:r>
      <w:r>
        <w:rPr>
          <w:rFonts w:ascii="Calibri" w:hAnsi="Calibri"/>
          <w:sz w:val="20"/>
          <w:lang w:val="ru-RU"/>
        </w:rPr>
        <w:t>принимать на</w:t>
      </w:r>
      <w:r w:rsidRPr="00754EED">
        <w:rPr>
          <w:rFonts w:ascii="Calibri" w:hAnsi="Calibri"/>
          <w:sz w:val="20"/>
          <w:lang w:val="ru-RU"/>
        </w:rPr>
        <w:t xml:space="preserve"> себя ответственность за себя, других и окружающий мир. </w:t>
      </w:r>
    </w:p>
    <w:p w14:paraId="35184584" w14:textId="77777777" w:rsidR="00F1618C" w:rsidRPr="00F06622" w:rsidRDefault="00F1618C" w:rsidP="00F1618C">
      <w:pPr>
        <w:spacing w:before="121"/>
        <w:ind w:left="109"/>
        <w:rPr>
          <w:rFonts w:ascii="Calibri" w:hAnsi="Calibri"/>
          <w:sz w:val="20"/>
          <w:lang w:val="ru-RU"/>
        </w:rPr>
      </w:pPr>
      <w:r>
        <w:rPr>
          <w:rFonts w:ascii="Calibri" w:hAnsi="Calibri"/>
          <w:sz w:val="20"/>
          <w:lang w:val="ru-RU"/>
        </w:rPr>
        <w:t>Каждый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относится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к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b/>
          <w:sz w:val="20"/>
          <w:lang w:val="ru-RU"/>
        </w:rPr>
        <w:t>челлендж</w:t>
      </w:r>
      <w:r w:rsidRPr="008A53B1">
        <w:rPr>
          <w:rFonts w:ascii="Calibri" w:hAnsi="Calibri"/>
          <w:b/>
          <w:sz w:val="20"/>
          <w:lang w:val="ru-RU"/>
        </w:rPr>
        <w:t>-</w:t>
      </w:r>
      <w:r>
        <w:rPr>
          <w:rFonts w:ascii="Calibri" w:hAnsi="Calibri"/>
          <w:b/>
          <w:sz w:val="20"/>
          <w:lang w:val="ru-RU"/>
        </w:rPr>
        <w:t>семье</w:t>
      </w:r>
      <w:r w:rsidRPr="008A53B1">
        <w:rPr>
          <w:rFonts w:ascii="Calibri" w:hAnsi="Calibri"/>
          <w:sz w:val="20"/>
          <w:lang w:val="ru-RU"/>
        </w:rPr>
        <w:t>,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pacing w:val="-9"/>
          <w:sz w:val="20"/>
          <w:lang w:val="ru-RU"/>
        </w:rPr>
        <w:t xml:space="preserve">которая характеризуется пиктограммой и по цвету </w:t>
      </w:r>
      <w:proofErr w:type="gramStart"/>
      <w:r>
        <w:rPr>
          <w:rFonts w:ascii="Calibri" w:hAnsi="Calibri"/>
          <w:spacing w:val="-9"/>
          <w:sz w:val="20"/>
          <w:lang w:val="ru-RU"/>
        </w:rPr>
        <w:t>соотносится  с</w:t>
      </w:r>
      <w:proofErr w:type="gramEnd"/>
      <w:r>
        <w:rPr>
          <w:rFonts w:ascii="Calibri" w:hAnsi="Calibri"/>
          <w:spacing w:val="-9"/>
          <w:sz w:val="20"/>
          <w:lang w:val="ru-RU"/>
        </w:rPr>
        <w:t xml:space="preserve"> одной из ТРИО-областей</w:t>
      </w:r>
      <w:r w:rsidRPr="008A53B1">
        <w:rPr>
          <w:rFonts w:ascii="Calibri" w:hAnsi="Calibri"/>
          <w:sz w:val="20"/>
          <w:lang w:val="ru-RU"/>
        </w:rPr>
        <w:t>.</w:t>
      </w:r>
      <w:r>
        <w:rPr>
          <w:rFonts w:ascii="Calibri" w:hAnsi="Calibri"/>
          <w:sz w:val="20"/>
          <w:lang w:val="ru-RU"/>
        </w:rPr>
        <w:t xml:space="preserve"> Одна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z w:val="20"/>
          <w:lang w:val="ru-RU"/>
        </w:rPr>
        <w:t>-</w:t>
      </w:r>
      <w:r>
        <w:rPr>
          <w:rFonts w:ascii="Calibri" w:hAnsi="Calibri"/>
          <w:sz w:val="20"/>
          <w:lang w:val="ru-RU"/>
        </w:rPr>
        <w:t>семья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охватывает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несколько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челленджей на разных уровнях компетенции. Обозначения, используемые в учебных материалах, относятся к следующим уровням:</w:t>
      </w:r>
    </w:p>
    <w:p w14:paraId="7F2FB5B6" w14:textId="77777777" w:rsidR="00F1618C" w:rsidRPr="00E70F46" w:rsidRDefault="00F1618C" w:rsidP="00F1618C">
      <w:pPr>
        <w:spacing w:before="1"/>
        <w:ind w:left="109"/>
        <w:rPr>
          <w:rFonts w:ascii="Calibri" w:hAnsi="Calibri"/>
          <w:lang w:val="ru-RU"/>
        </w:rPr>
      </w:pP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начальная</w:t>
      </w:r>
      <w:r w:rsidRPr="008A53B1">
        <w:rPr>
          <w:rFonts w:ascii="Calibri" w:hAnsi="Calibri"/>
          <w:sz w:val="20"/>
          <w:lang w:val="ru-RU"/>
        </w:rPr>
        <w:t xml:space="preserve"> </w:t>
      </w:r>
      <w:proofErr w:type="gramStart"/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;</w:t>
      </w:r>
      <w:proofErr w:type="gramEnd"/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2 –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de-AT"/>
        </w:rPr>
        <w:t>I</w:t>
      </w:r>
      <w:r w:rsidRPr="008A53B1">
        <w:rPr>
          <w:rFonts w:ascii="Calibri" w:hAnsi="Calibri"/>
          <w:sz w:val="20"/>
          <w:lang w:val="ru-RU"/>
        </w:rPr>
        <w:t xml:space="preserve">; </w:t>
      </w:r>
      <w:r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1 </w:t>
      </w:r>
      <w:r>
        <w:rPr>
          <w:rFonts w:ascii="Calibri" w:hAnsi="Calibri"/>
          <w:sz w:val="20"/>
          <w:lang w:val="ru-RU"/>
        </w:rPr>
        <w:t>и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2 -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; </w:t>
      </w:r>
      <w:r w:rsidRPr="00A156CF">
        <w:rPr>
          <w:rFonts w:ascii="Calibri" w:hAnsi="Calibri"/>
          <w:sz w:val="20"/>
          <w:lang w:val="de-AT"/>
        </w:rPr>
        <w:t>C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переходная ступень между средней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 высшей</w:t>
      </w:r>
      <w:r w:rsidRPr="008A53B1">
        <w:rPr>
          <w:rFonts w:ascii="Calibri" w:hAnsi="Calibri"/>
          <w:sz w:val="20"/>
          <w:lang w:val="ru-RU"/>
        </w:rPr>
        <w:t xml:space="preserve">. </w:t>
      </w:r>
      <w:r>
        <w:rPr>
          <w:rFonts w:ascii="Calibri" w:hAnsi="Calibri"/>
          <w:sz w:val="20"/>
          <w:lang w:val="ru-RU"/>
        </w:rPr>
        <w:t>Каждый следующий уровень базируется на предыдущем.</w:t>
      </w:r>
    </w:p>
    <w:p w14:paraId="645B025F" w14:textId="77777777" w:rsidR="00F1618C" w:rsidRPr="0037692C" w:rsidRDefault="00F1618C" w:rsidP="00F1618C">
      <w:pPr>
        <w:rPr>
          <w:rFonts w:ascii="Calibri" w:hAnsi="Calibri"/>
          <w:sz w:val="20"/>
          <w:lang w:val="ru-RU"/>
        </w:rPr>
        <w:sectPr w:rsidR="00F1618C" w:rsidRPr="0037692C" w:rsidSect="00F1618C">
          <w:pgSz w:w="16840" w:h="11910" w:orient="landscape"/>
          <w:pgMar w:top="600" w:right="700" w:bottom="280" w:left="600" w:header="720" w:footer="720" w:gutter="0"/>
          <w:cols w:space="720"/>
        </w:sectPr>
      </w:pPr>
    </w:p>
    <w:p w14:paraId="6CB9AFF6" w14:textId="77777777" w:rsidR="0067064A" w:rsidRDefault="00000000">
      <w:pPr>
        <w:spacing w:before="402"/>
        <w:ind w:left="15"/>
        <w:jc w:val="center"/>
        <w:rPr>
          <w:rFonts w:ascii="Carlito"/>
          <w:b/>
          <w:sz w:val="56"/>
        </w:rPr>
      </w:pPr>
      <w:r>
        <w:rPr>
          <w:rFonts w:ascii="Carlito"/>
          <w:b/>
          <w:spacing w:val="-2"/>
          <w:sz w:val="56"/>
        </w:rPr>
        <w:lastRenderedPageBreak/>
        <w:t>Методическая</w:t>
      </w:r>
      <w:r>
        <w:rPr>
          <w:rFonts w:ascii="Carlito"/>
          <w:b/>
          <w:spacing w:val="-2"/>
          <w:sz w:val="56"/>
        </w:rPr>
        <w:t xml:space="preserve"> </w:t>
      </w:r>
      <w:r>
        <w:rPr>
          <w:rFonts w:ascii="Carlito"/>
          <w:b/>
          <w:spacing w:val="-2"/>
          <w:sz w:val="56"/>
        </w:rPr>
        <w:t>карта</w:t>
      </w:r>
    </w:p>
    <w:p w14:paraId="2AA069C1" w14:textId="77777777" w:rsidR="00CF77F6" w:rsidRDefault="00CF77F6">
      <w:pPr>
        <w:pStyle w:val="Textkrper"/>
        <w:spacing w:before="7"/>
        <w:rPr>
          <w:rFonts w:ascii="Carlito"/>
          <w:b/>
          <w:sz w:val="1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7795"/>
      </w:tblGrid>
      <w:tr w:rsidR="00CF77F6" w14:paraId="7776FBFF" w14:textId="77777777">
        <w:trPr>
          <w:trHeight w:val="518"/>
        </w:trPr>
        <w:tc>
          <w:tcPr>
            <w:tcW w:w="2443" w:type="dxa"/>
            <w:tcBorders>
              <w:top w:val="nil"/>
              <w:left w:val="nil"/>
            </w:tcBorders>
          </w:tcPr>
          <w:p w14:paraId="6705CE7A" w14:textId="77777777" w:rsidR="0067064A" w:rsidRDefault="00000000">
            <w:pPr>
              <w:pStyle w:val="TableParagraph"/>
              <w:ind w:left="0" w:right="10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</w:p>
        </w:tc>
        <w:tc>
          <w:tcPr>
            <w:tcW w:w="7795" w:type="dxa"/>
            <w:tcBorders>
              <w:top w:val="nil"/>
              <w:right w:val="nil"/>
            </w:tcBorders>
          </w:tcPr>
          <w:p w14:paraId="64CF1574" w14:textId="77777777" w:rsidR="0067064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Основной </w:t>
            </w:r>
            <w:r>
              <w:rPr>
                <w:spacing w:val="-2"/>
                <w:sz w:val="24"/>
              </w:rPr>
              <w:t>бизнес-план</w:t>
            </w:r>
          </w:p>
        </w:tc>
      </w:tr>
      <w:tr w:rsidR="00CF77F6" w14:paraId="446E5873" w14:textId="77777777">
        <w:trPr>
          <w:trHeight w:val="522"/>
        </w:trPr>
        <w:tc>
          <w:tcPr>
            <w:tcW w:w="2443" w:type="dxa"/>
            <w:tcBorders>
              <w:left w:val="nil"/>
            </w:tcBorders>
          </w:tcPr>
          <w:p w14:paraId="2AAE6551" w14:textId="77777777" w:rsidR="0067064A" w:rsidRDefault="00000000">
            <w:pPr>
              <w:pStyle w:val="TableParagraph"/>
              <w:ind w:left="0" w:right="10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</w:tc>
        <w:tc>
          <w:tcPr>
            <w:tcW w:w="7795" w:type="dxa"/>
            <w:tcBorders>
              <w:right w:val="nil"/>
            </w:tcBorders>
          </w:tcPr>
          <w:p w14:paraId="7F719BAE" w14:textId="77777777" w:rsidR="0067064A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B1</w:t>
            </w:r>
          </w:p>
        </w:tc>
      </w:tr>
      <w:tr w:rsidR="00CF77F6" w14:paraId="68BB6929" w14:textId="77777777">
        <w:trPr>
          <w:trHeight w:val="3455"/>
        </w:trPr>
        <w:tc>
          <w:tcPr>
            <w:tcW w:w="2443" w:type="dxa"/>
            <w:tcBorders>
              <w:left w:val="nil"/>
            </w:tcBorders>
          </w:tcPr>
          <w:p w14:paraId="5843FF61" w14:textId="77777777" w:rsidR="0067064A" w:rsidRDefault="00000000">
            <w:pPr>
              <w:pStyle w:val="TableParagraph"/>
              <w:ind w:left="0" w:right="1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Челлендж </w:t>
            </w:r>
            <w:r>
              <w:rPr>
                <w:b/>
                <w:spacing w:val="-2"/>
                <w:sz w:val="24"/>
              </w:rPr>
              <w:t>Семья</w:t>
            </w:r>
          </w:p>
        </w:tc>
        <w:tc>
          <w:tcPr>
            <w:tcW w:w="7795" w:type="dxa"/>
            <w:tcBorders>
              <w:right w:val="nil"/>
            </w:tcBorders>
          </w:tcPr>
          <w:p w14:paraId="43A910A4" w14:textId="77777777" w:rsidR="0067064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Челлендж "Реальный рынок" - обзор с </w:t>
            </w:r>
            <w:r>
              <w:rPr>
                <w:spacing w:val="-2"/>
                <w:sz w:val="24"/>
              </w:rPr>
              <w:t>планом.</w:t>
            </w:r>
          </w:p>
          <w:p w14:paraId="47F04CB4" w14:textId="77777777" w:rsidR="0067064A" w:rsidRDefault="00000000">
            <w:pPr>
              <w:pStyle w:val="TableParagraph"/>
              <w:spacing w:before="117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Если вы хотите реализовать свою идею, вам нужен хороший бизнес-план. Это касается как малых, так и больших масштабов. Ученики средней школы 1 начинают с малого - с мини-бизнес-плана для мини-проекта с бюджетом в 5 евро. На втором уровне обучения все сложнее: для бизнес-идеи составляется основной бизнес-план, включающий стартовые расходы. На более высоких уровнях обучения разрабатывается "настоящий" бизнес-план с финансовым планом, который можно представить потенциальному инвестору. Затем следует анализ уже реализованного бизнес-плана, так как в ретроспективе легче выявить сильные и слабые стороны и получить ценные сведения для собственного плана.</w:t>
            </w:r>
          </w:p>
        </w:tc>
      </w:tr>
      <w:tr w:rsidR="00CF77F6" w14:paraId="37381F54" w14:textId="77777777">
        <w:trPr>
          <w:trHeight w:val="517"/>
        </w:trPr>
        <w:tc>
          <w:tcPr>
            <w:tcW w:w="2443" w:type="dxa"/>
            <w:tcBorders>
              <w:left w:val="nil"/>
            </w:tcBorders>
          </w:tcPr>
          <w:p w14:paraId="78BE2694" w14:textId="77777777" w:rsidR="0067064A" w:rsidRDefault="00000000">
            <w:pPr>
              <w:pStyle w:val="TableParagraph"/>
              <w:ind w:left="0" w:right="10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Продолжительность</w:t>
            </w:r>
          </w:p>
        </w:tc>
        <w:tc>
          <w:tcPr>
            <w:tcW w:w="7795" w:type="dxa"/>
            <w:tcBorders>
              <w:right w:val="nil"/>
            </w:tcBorders>
          </w:tcPr>
          <w:p w14:paraId="31DAF00E" w14:textId="77777777" w:rsidR="0067064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менее 8 </w:t>
            </w:r>
            <w:r>
              <w:rPr>
                <w:spacing w:val="-2"/>
                <w:sz w:val="24"/>
              </w:rPr>
              <w:t>единиц</w:t>
            </w:r>
          </w:p>
        </w:tc>
      </w:tr>
      <w:tr w:rsidR="00CF77F6" w14:paraId="0C970893" w14:textId="77777777">
        <w:trPr>
          <w:trHeight w:val="3618"/>
        </w:trPr>
        <w:tc>
          <w:tcPr>
            <w:tcW w:w="2443" w:type="dxa"/>
            <w:tcBorders>
              <w:left w:val="nil"/>
            </w:tcBorders>
          </w:tcPr>
          <w:p w14:paraId="7F16B5F9" w14:textId="77777777" w:rsidR="0067064A" w:rsidRDefault="00000000">
            <w:pPr>
              <w:pStyle w:val="TableParagraph"/>
              <w:ind w:left="438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Что это такое - идея, лежащая в </w:t>
            </w:r>
            <w:r>
              <w:rPr>
                <w:b/>
                <w:spacing w:val="-2"/>
                <w:sz w:val="24"/>
              </w:rPr>
              <w:t>основе</w:t>
            </w:r>
          </w:p>
        </w:tc>
        <w:tc>
          <w:tcPr>
            <w:tcW w:w="7795" w:type="dxa"/>
            <w:tcBorders>
              <w:right w:val="nil"/>
            </w:tcBorders>
          </w:tcPr>
          <w:p w14:paraId="25501735" w14:textId="77777777" w:rsidR="0067064A" w:rsidRDefault="00000000">
            <w:pPr>
              <w:pStyle w:val="TableParagraph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реализации идеи - сложная задача. Если вы хотите построить дом, вы составляете план. Если вы хотите реализовать идею, вам стоит составить план. Бизнес-план описывает концепцию идеи. В нем фиксируются цель, экономическая среда, ситуация на рынке и, в частности, ресурсы, которые необходимо задействовать. Бизнес-план также позволяет оценить возможности и риски для реализации идеи. Основной бизнес-план основывается на бизнес-модели и состоит примерно из 12 страниц, которые содержат более подробную информацию. Основной бизнес-план не включает в себя полный финансовый план, а только стартовые расходы и расходы на первые шесть месяцев. При составлении бизнес-плана полезно использовать каталог вопросов.</w:t>
            </w:r>
          </w:p>
        </w:tc>
      </w:tr>
      <w:tr w:rsidR="00CF77F6" w14:paraId="089C4D2D" w14:textId="77777777">
        <w:trPr>
          <w:trHeight w:val="3652"/>
        </w:trPr>
        <w:tc>
          <w:tcPr>
            <w:tcW w:w="2443" w:type="dxa"/>
            <w:tcBorders>
              <w:left w:val="nil"/>
              <w:bottom w:val="nil"/>
            </w:tcBorders>
          </w:tcPr>
          <w:p w14:paraId="1930AB59" w14:textId="77777777" w:rsidR="0067064A" w:rsidRDefault="00000000">
            <w:pPr>
              <w:pStyle w:val="TableParagraph"/>
              <w:ind w:left="315" w:right="102" w:hanging="5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Предпринимательские </w:t>
            </w:r>
            <w:r>
              <w:rPr>
                <w:b/>
                <w:sz w:val="24"/>
              </w:rPr>
              <w:t xml:space="preserve">компетенции в соответствии с </w:t>
            </w:r>
            <w:r>
              <w:rPr>
                <w:b/>
                <w:spacing w:val="-2"/>
                <w:sz w:val="24"/>
              </w:rPr>
              <w:t>эталонными рамками</w:t>
            </w:r>
          </w:p>
        </w:tc>
        <w:tc>
          <w:tcPr>
            <w:tcW w:w="7795" w:type="dxa"/>
            <w:tcBorders>
              <w:bottom w:val="nil"/>
              <w:right w:val="nil"/>
            </w:tcBorders>
          </w:tcPr>
          <w:p w14:paraId="7B2A34CB" w14:textId="77777777" w:rsidR="0067064A" w:rsidRDefault="00000000">
            <w:pPr>
              <w:pStyle w:val="TableParagraph"/>
              <w:numPr>
                <w:ilvl w:val="0"/>
                <w:numId w:val="4"/>
              </w:numPr>
              <w:ind w:right="139"/>
              <w:rPr>
                <w:sz w:val="24"/>
              </w:rPr>
            </w:pPr>
            <w:r>
              <w:rPr>
                <w:sz w:val="24"/>
              </w:rPr>
              <w:t>Я могу определить свои сильные и слабые стороны и поставить перед собой цели по улучшению своих слабых сторон.</w:t>
            </w:r>
          </w:p>
          <w:p w14:paraId="1D384A2E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19"/>
              <w:rPr>
                <w:sz w:val="24"/>
              </w:rPr>
            </w:pPr>
            <w:r>
              <w:rPr>
                <w:sz w:val="24"/>
              </w:rPr>
              <w:t xml:space="preserve">Реализуя задачи, я сталкиваюсь с возможной </w:t>
            </w:r>
            <w:r>
              <w:rPr>
                <w:spacing w:val="-2"/>
                <w:sz w:val="24"/>
              </w:rPr>
              <w:t>конкуренцией.</w:t>
            </w:r>
          </w:p>
          <w:p w14:paraId="138298E9" w14:textId="77777777" w:rsidR="0067064A" w:rsidRDefault="00000000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Я могу разрабатывать соответствующие идеи и аргументировать, почему их следует реализовать.</w:t>
            </w:r>
          </w:p>
          <w:p w14:paraId="1430E017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19"/>
              <w:rPr>
                <w:sz w:val="24"/>
              </w:rPr>
            </w:pPr>
            <w:r>
              <w:rPr>
                <w:sz w:val="24"/>
              </w:rPr>
              <w:t xml:space="preserve">Я умею распознавать возможности и использовать их в своих </w:t>
            </w:r>
            <w:r>
              <w:rPr>
                <w:spacing w:val="-2"/>
                <w:sz w:val="24"/>
              </w:rPr>
              <w:t>интересах.</w:t>
            </w:r>
          </w:p>
          <w:p w14:paraId="321183BC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17"/>
              <w:rPr>
                <w:sz w:val="24"/>
              </w:rPr>
            </w:pPr>
            <w:r>
              <w:rPr>
                <w:sz w:val="24"/>
              </w:rPr>
              <w:t>Я умею распознавать риски и отвечать за свои действия.</w:t>
            </w:r>
          </w:p>
          <w:p w14:paraId="64F791AC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24"/>
              <w:rPr>
                <w:sz w:val="24"/>
              </w:rPr>
            </w:pPr>
            <w:r>
              <w:rPr>
                <w:sz w:val="24"/>
              </w:rPr>
              <w:t xml:space="preserve">Я могу создать первоначальную концепцию и знаю функции </w:t>
            </w:r>
            <w:r>
              <w:rPr>
                <w:spacing w:val="-2"/>
                <w:sz w:val="24"/>
              </w:rPr>
              <w:t>бизнес-плана</w:t>
            </w:r>
            <w:r>
              <w:rPr>
                <w:sz w:val="24"/>
              </w:rPr>
              <w:t>.</w:t>
            </w:r>
          </w:p>
        </w:tc>
      </w:tr>
    </w:tbl>
    <w:p w14:paraId="6F497B15" w14:textId="77777777" w:rsidR="00CF77F6" w:rsidRDefault="00CF77F6">
      <w:pPr>
        <w:rPr>
          <w:sz w:val="24"/>
        </w:rPr>
        <w:sectPr w:rsidR="00CF77F6">
          <w:headerReference w:type="default" r:id="rId15"/>
          <w:footerReference w:type="default" r:id="rId16"/>
          <w:pgSz w:w="11910" w:h="16840"/>
          <w:pgMar w:top="1680" w:right="720" w:bottom="980" w:left="720" w:header="386" w:footer="786" w:gutter="0"/>
          <w:pgNumType w:start="1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7795"/>
      </w:tblGrid>
      <w:tr w:rsidR="00CF77F6" w14:paraId="32ECEFF1" w14:textId="77777777">
        <w:trPr>
          <w:trHeight w:val="2850"/>
        </w:trPr>
        <w:tc>
          <w:tcPr>
            <w:tcW w:w="2443" w:type="dxa"/>
            <w:tcBorders>
              <w:top w:val="nil"/>
              <w:left w:val="nil"/>
            </w:tcBorders>
          </w:tcPr>
          <w:p w14:paraId="7103B642" w14:textId="77777777" w:rsidR="00CF77F6" w:rsidRDefault="00CF77F6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795" w:type="dxa"/>
            <w:tcBorders>
              <w:top w:val="nil"/>
              <w:right w:val="nil"/>
            </w:tcBorders>
          </w:tcPr>
          <w:p w14:paraId="3673F5E4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17"/>
              <w:rPr>
                <w:sz w:val="24"/>
              </w:rPr>
            </w:pPr>
            <w:r>
              <w:rPr>
                <w:sz w:val="24"/>
              </w:rPr>
              <w:t xml:space="preserve">Я знаю, как маркетинг может </w:t>
            </w:r>
            <w:r>
              <w:rPr>
                <w:spacing w:val="-2"/>
                <w:sz w:val="24"/>
              </w:rPr>
              <w:t xml:space="preserve">приблизить </w:t>
            </w:r>
            <w:r>
              <w:rPr>
                <w:sz w:val="24"/>
              </w:rPr>
              <w:t>хорошие идеи к другим людям.</w:t>
            </w:r>
          </w:p>
          <w:p w14:paraId="19AD05AB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24"/>
              <w:rPr>
                <w:sz w:val="24"/>
              </w:rPr>
            </w:pPr>
            <w:r>
              <w:rPr>
                <w:sz w:val="24"/>
              </w:rPr>
              <w:t>Я хотел бы использовать свои идеи, чтобы внести вклад в перспективные, экологически и социально ориентированные действия в бизнесе и обществе, и умею распознавать этические проблемы.</w:t>
            </w:r>
          </w:p>
          <w:p w14:paraId="1DBF42CC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21"/>
              <w:rPr>
                <w:sz w:val="24"/>
              </w:rPr>
            </w:pPr>
            <w:r>
              <w:rPr>
                <w:sz w:val="24"/>
              </w:rPr>
              <w:t xml:space="preserve">Я могу </w:t>
            </w:r>
            <w:r>
              <w:rPr>
                <w:spacing w:val="-2"/>
                <w:sz w:val="24"/>
              </w:rPr>
              <w:t xml:space="preserve">объяснить </w:t>
            </w:r>
            <w:r>
              <w:rPr>
                <w:sz w:val="24"/>
              </w:rPr>
              <w:t>свои представления о справедливой торговле.</w:t>
            </w:r>
          </w:p>
          <w:p w14:paraId="4D723F23" w14:textId="77777777" w:rsidR="0067064A" w:rsidRDefault="00000000">
            <w:pPr>
              <w:pStyle w:val="TableParagraph"/>
              <w:numPr>
                <w:ilvl w:val="0"/>
                <w:numId w:val="4"/>
              </w:numPr>
              <w:spacing w:before="117"/>
              <w:rPr>
                <w:sz w:val="24"/>
              </w:rPr>
            </w:pPr>
            <w:r>
              <w:rPr>
                <w:sz w:val="24"/>
              </w:rPr>
              <w:t xml:space="preserve">Я могу </w:t>
            </w:r>
            <w:r>
              <w:rPr>
                <w:spacing w:val="-2"/>
                <w:sz w:val="24"/>
              </w:rPr>
              <w:t xml:space="preserve">объяснить </w:t>
            </w:r>
            <w:r>
              <w:rPr>
                <w:sz w:val="24"/>
              </w:rPr>
              <w:t>различные способы финансирования своих идей.</w:t>
            </w:r>
          </w:p>
        </w:tc>
      </w:tr>
      <w:tr w:rsidR="00CF77F6" w14:paraId="12616983" w14:textId="77777777">
        <w:trPr>
          <w:trHeight w:val="1482"/>
        </w:trPr>
        <w:tc>
          <w:tcPr>
            <w:tcW w:w="2443" w:type="dxa"/>
            <w:tcBorders>
              <w:left w:val="nil"/>
            </w:tcBorders>
          </w:tcPr>
          <w:p w14:paraId="46BDBC4E" w14:textId="77777777" w:rsidR="0067064A" w:rsidRDefault="00000000">
            <w:pPr>
              <w:pStyle w:val="TableParagraph"/>
              <w:ind w:left="0" w:right="10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Знание языков</w:t>
            </w:r>
          </w:p>
        </w:tc>
        <w:tc>
          <w:tcPr>
            <w:tcW w:w="7795" w:type="dxa"/>
            <w:tcBorders>
              <w:right w:val="nil"/>
            </w:tcBorders>
          </w:tcPr>
          <w:p w14:paraId="77EDC84F" w14:textId="77777777" w:rsidR="0067064A" w:rsidRDefault="00000000">
            <w:pPr>
              <w:pStyle w:val="TableParagraph"/>
              <w:numPr>
                <w:ilvl w:val="0"/>
                <w:numId w:val="5"/>
              </w:numPr>
              <w:spacing w:before="117"/>
              <w:rPr>
                <w:sz w:val="24"/>
              </w:rPr>
            </w:pPr>
            <w:r>
              <w:rPr>
                <w:sz w:val="24"/>
              </w:rPr>
              <w:t>Я могу составить 12-страничный бизнес-план, описать свою бизнес-идею и ее реализацию, а также представить примерный финансовый план.</w:t>
            </w:r>
          </w:p>
          <w:p w14:paraId="782A85F1" w14:textId="77777777" w:rsidR="0067064A" w:rsidRDefault="00000000">
            <w:pPr>
              <w:pStyle w:val="TableParagraph"/>
              <w:numPr>
                <w:ilvl w:val="0"/>
                <w:numId w:val="5"/>
              </w:numPr>
              <w:spacing w:before="126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>использую ранее выученную лексику.</w:t>
            </w:r>
          </w:p>
        </w:tc>
      </w:tr>
      <w:tr w:rsidR="00CF77F6" w14:paraId="2D16A911" w14:textId="77777777">
        <w:trPr>
          <w:trHeight w:val="1646"/>
        </w:trPr>
        <w:tc>
          <w:tcPr>
            <w:tcW w:w="2443" w:type="dxa"/>
            <w:tcBorders>
              <w:left w:val="nil"/>
            </w:tcBorders>
          </w:tcPr>
          <w:p w14:paraId="3E197CEA" w14:textId="77777777" w:rsidR="0067064A" w:rsidRDefault="00000000">
            <w:pPr>
              <w:pStyle w:val="TableParagraph"/>
              <w:ind w:left="243" w:firstLine="8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Словарный запас </w:t>
            </w:r>
            <w:r>
              <w:rPr>
                <w:b/>
                <w:sz w:val="24"/>
              </w:rPr>
              <w:t xml:space="preserve">(на </w:t>
            </w:r>
            <w:r>
              <w:rPr>
                <w:b/>
                <w:spacing w:val="-2"/>
                <w:sz w:val="24"/>
              </w:rPr>
              <w:t>учебных плакатах)</w:t>
            </w:r>
          </w:p>
        </w:tc>
        <w:tc>
          <w:tcPr>
            <w:tcW w:w="7795" w:type="dxa"/>
            <w:tcBorders>
              <w:right w:val="nil"/>
            </w:tcBorders>
          </w:tcPr>
          <w:p w14:paraId="72D9EAEE" w14:textId="77777777" w:rsidR="0067064A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 xml:space="preserve">Бизнес-план, резюме, описание продукта/услуги, команда стартапа, потенциальные конкуренты, компания-стартап, возможности рынка, оценка рисков, финансовый прогноз, приложения, исследование рынка, инновационная бизнес-идея, стартовые затраты, </w:t>
            </w:r>
            <w:r>
              <w:rPr>
                <w:spacing w:val="-2"/>
                <w:sz w:val="24"/>
              </w:rPr>
              <w:t>устойчивость</w:t>
            </w:r>
          </w:p>
        </w:tc>
      </w:tr>
      <w:tr w:rsidR="00CF77F6" w14:paraId="2EB39A0E" w14:textId="77777777">
        <w:trPr>
          <w:trHeight w:val="1487"/>
        </w:trPr>
        <w:tc>
          <w:tcPr>
            <w:tcW w:w="2443" w:type="dxa"/>
            <w:tcBorders>
              <w:left w:val="nil"/>
            </w:tcBorders>
          </w:tcPr>
          <w:p w14:paraId="5960CDB6" w14:textId="77777777" w:rsidR="0067064A" w:rsidRDefault="00000000">
            <w:pPr>
              <w:pStyle w:val="TableParagraph"/>
              <w:spacing w:before="127"/>
              <w:ind w:left="0" w:right="10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 знаний</w:t>
            </w:r>
          </w:p>
        </w:tc>
        <w:tc>
          <w:tcPr>
            <w:tcW w:w="7795" w:type="dxa"/>
            <w:tcBorders>
              <w:right w:val="nil"/>
            </w:tcBorders>
          </w:tcPr>
          <w:p w14:paraId="71C0A577" w14:textId="77777777" w:rsidR="0067064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57"/>
                <w:tab w:val="left" w:pos="559"/>
              </w:tabs>
              <w:ind w:right="419"/>
              <w:rPr>
                <w:sz w:val="24"/>
              </w:rPr>
            </w:pPr>
            <w:r>
              <w:rPr>
                <w:sz w:val="24"/>
              </w:rPr>
              <w:t>Я могу создать 12-страничный бизнес-план (работа в малых группах): Оценка учителя/ровесников.</w:t>
            </w:r>
          </w:p>
          <w:p w14:paraId="0698CB15" w14:textId="77777777" w:rsidR="0067064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57"/>
                <w:tab w:val="left" w:pos="559"/>
              </w:tabs>
              <w:spacing w:before="119"/>
              <w:ind w:right="1254"/>
              <w:rPr>
                <w:sz w:val="24"/>
              </w:rPr>
            </w:pPr>
            <w:r>
              <w:rPr>
                <w:sz w:val="24"/>
              </w:rPr>
              <w:t>Я могу (индивидуально) оценить свои предпринимательские компетенции: Самооценка.</w:t>
            </w:r>
          </w:p>
        </w:tc>
      </w:tr>
      <w:tr w:rsidR="00CF77F6" w14:paraId="15106592" w14:textId="77777777">
        <w:trPr>
          <w:trHeight w:val="1929"/>
        </w:trPr>
        <w:tc>
          <w:tcPr>
            <w:tcW w:w="2443" w:type="dxa"/>
            <w:tcBorders>
              <w:left w:val="nil"/>
            </w:tcBorders>
          </w:tcPr>
          <w:p w14:paraId="3B29D21E" w14:textId="77777777" w:rsidR="0067064A" w:rsidRDefault="00000000">
            <w:pPr>
              <w:pStyle w:val="TableParagraph"/>
              <w:ind w:left="451" w:firstLine="8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Требования к поступающим</w:t>
            </w:r>
          </w:p>
        </w:tc>
        <w:tc>
          <w:tcPr>
            <w:tcW w:w="7795" w:type="dxa"/>
            <w:tcBorders>
              <w:right w:val="nil"/>
            </w:tcBorders>
          </w:tcPr>
          <w:p w14:paraId="4E6EAA3B" w14:textId="77777777" w:rsidR="0067064A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Перед этим Челленджем студенты должны пройти конкурс "Идея" (уровень B1): Предпринимательский проект (= устойчивая бизнес-модель) является неотъемлемой частью основного бизнес-плана.</w:t>
            </w:r>
          </w:p>
          <w:p w14:paraId="06857167" w14:textId="77777777" w:rsidR="0067064A" w:rsidRDefault="00000000">
            <w:pPr>
              <w:pStyle w:val="TableParagraph"/>
              <w:spacing w:before="123" w:line="237" w:lineRule="auto"/>
              <w:ind w:left="123" w:right="2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Студенты должны уметь разработать и реализовать идею, используя альтернативные методы и устойчивую </w:t>
            </w:r>
            <w:r>
              <w:rPr>
                <w:spacing w:val="-2"/>
                <w:sz w:val="24"/>
              </w:rPr>
              <w:t>бизнес-модель.</w:t>
            </w:r>
          </w:p>
          <w:p w14:paraId="485C3956" w14:textId="77777777" w:rsidR="0067064A" w:rsidRDefault="00000000">
            <w:pPr>
              <w:pStyle w:val="TableParagraph"/>
              <w:spacing w:before="3" w:line="261" w:lineRule="exact"/>
              <w:ind w:left="12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можно использовать.</w:t>
            </w:r>
          </w:p>
        </w:tc>
      </w:tr>
      <w:tr w:rsidR="00CF77F6" w14:paraId="75268C25" w14:textId="77777777" w:rsidTr="00E00435">
        <w:trPr>
          <w:trHeight w:val="1362"/>
        </w:trPr>
        <w:tc>
          <w:tcPr>
            <w:tcW w:w="2443" w:type="dxa"/>
            <w:tcBorders>
              <w:left w:val="nil"/>
              <w:bottom w:val="single" w:sz="4" w:space="0" w:color="000000"/>
            </w:tcBorders>
          </w:tcPr>
          <w:p w14:paraId="311556E6" w14:textId="77777777" w:rsidR="0067064A" w:rsidRDefault="00000000">
            <w:pPr>
              <w:pStyle w:val="TableParagraph"/>
              <w:ind w:left="0" w:right="1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Тело и </w:t>
            </w:r>
            <w:r>
              <w:rPr>
                <w:b/>
                <w:spacing w:val="-4"/>
                <w:sz w:val="24"/>
              </w:rPr>
              <w:t>разум</w:t>
            </w:r>
          </w:p>
        </w:tc>
        <w:tc>
          <w:tcPr>
            <w:tcW w:w="7795" w:type="dxa"/>
            <w:tcBorders>
              <w:bottom w:val="single" w:sz="4" w:space="0" w:color="000000"/>
              <w:right w:val="nil"/>
            </w:tcBorders>
          </w:tcPr>
          <w:p w14:paraId="1AB38CA0" w14:textId="77777777" w:rsidR="0067064A" w:rsidRDefault="00000000">
            <w:pPr>
              <w:pStyle w:val="TableParagraph"/>
              <w:spacing w:before="124" w:line="237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следующей ссылке вы найдете короткие и простые упражнения для активизации и концентрации внимания, а также для повышения осознанности (включая короткие видеоролики). Выберите одно или несколько упражнений в зависимости от ситуации: </w:t>
            </w:r>
            <w:hyperlink r:id="rId17">
              <w:r>
                <w:rPr>
                  <w:sz w:val="24"/>
                </w:rPr>
                <w:t>www.youthstart.eu</w:t>
              </w:r>
            </w:hyperlink>
          </w:p>
        </w:tc>
      </w:tr>
      <w:tr w:rsidR="00CF77F6" w14:paraId="7A271D88" w14:textId="77777777" w:rsidTr="00E00435">
        <w:trPr>
          <w:trHeight w:val="2490"/>
        </w:trPr>
        <w:tc>
          <w:tcPr>
            <w:tcW w:w="2443" w:type="dxa"/>
            <w:tcBorders>
              <w:left w:val="nil"/>
              <w:bottom w:val="nil"/>
            </w:tcBorders>
          </w:tcPr>
          <w:p w14:paraId="62DB6638" w14:textId="77777777" w:rsidR="0067064A" w:rsidRDefault="00000000">
            <w:pPr>
              <w:pStyle w:val="TableParagraph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Подготовка</w:t>
            </w:r>
          </w:p>
        </w:tc>
        <w:tc>
          <w:tcPr>
            <w:tcW w:w="7795" w:type="dxa"/>
            <w:tcBorders>
              <w:bottom w:val="nil"/>
              <w:right w:val="nil"/>
            </w:tcBorders>
          </w:tcPr>
          <w:p w14:paraId="15ED5913" w14:textId="77777777" w:rsidR="0067064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46"/>
              </w:tabs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В основе бизнес-плана должна лежать идея и устойчивая бизнес-модель.</w:t>
            </w:r>
          </w:p>
          <w:p w14:paraId="4D7EE280" w14:textId="77777777" w:rsidR="0067064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46"/>
              </w:tabs>
              <w:spacing w:before="0" w:line="280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 копий </w:t>
            </w:r>
            <w:r>
              <w:rPr>
                <w:spacing w:val="-2"/>
                <w:sz w:val="24"/>
              </w:rPr>
              <w:t>рабочих листов</w:t>
            </w:r>
          </w:p>
          <w:p w14:paraId="17C435F9" w14:textId="77777777" w:rsidR="0067064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46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Проектор для </w:t>
            </w:r>
            <w:r>
              <w:rPr>
                <w:spacing w:val="-2"/>
                <w:sz w:val="24"/>
              </w:rPr>
              <w:t>презентации</w:t>
            </w:r>
          </w:p>
          <w:p w14:paraId="5D575364" w14:textId="77777777" w:rsidR="0067064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46"/>
              </w:tabs>
              <w:spacing w:before="2"/>
              <w:ind w:right="6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эксперимента с сэндвичами (см. прилагаемые документы) </w:t>
            </w:r>
          </w:p>
        </w:tc>
      </w:tr>
      <w:tr w:rsidR="00E00435" w14:paraId="78804F79" w14:textId="77777777" w:rsidTr="00E00435">
        <w:trPr>
          <w:trHeight w:val="2490"/>
        </w:trPr>
        <w:tc>
          <w:tcPr>
            <w:tcW w:w="2443" w:type="dxa"/>
            <w:tcBorders>
              <w:top w:val="nil"/>
              <w:left w:val="nil"/>
              <w:bottom w:val="single" w:sz="4" w:space="0" w:color="auto"/>
            </w:tcBorders>
          </w:tcPr>
          <w:p w14:paraId="49A4F46D" w14:textId="77777777" w:rsidR="00E00435" w:rsidRDefault="00E00435" w:rsidP="00E00435">
            <w:pPr>
              <w:pStyle w:val="TableParagraph"/>
              <w:ind w:left="0" w:right="101"/>
              <w:rPr>
                <w:b/>
                <w:spacing w:val="-2"/>
                <w:sz w:val="24"/>
              </w:rPr>
            </w:pPr>
          </w:p>
          <w:p w14:paraId="5841C367" w14:textId="77777777" w:rsidR="0067064A" w:rsidRDefault="00000000">
            <w:pPr>
              <w:pStyle w:val="TableParagraph"/>
              <w:ind w:left="0" w:right="101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Реализация</w:t>
            </w:r>
          </w:p>
        </w:tc>
        <w:tc>
          <w:tcPr>
            <w:tcW w:w="7795" w:type="dxa"/>
            <w:tcBorders>
              <w:top w:val="nil"/>
              <w:bottom w:val="single" w:sz="4" w:space="0" w:color="auto"/>
              <w:right w:val="nil"/>
            </w:tcBorders>
          </w:tcPr>
          <w:p w14:paraId="6DF21D08" w14:textId="77777777" w:rsidR="0067064A" w:rsidRDefault="00000000">
            <w:pPr>
              <w:pStyle w:val="Textkrper"/>
              <w:spacing w:before="101"/>
              <w:ind w:left="175" w:right="242"/>
              <w:jc w:val="both"/>
            </w:pPr>
            <w:r>
              <w:t xml:space="preserve">Челлендж "Реальный рынок" связан с преподаванием специализированного материала </w:t>
            </w:r>
            <w:r w:rsidR="008E422F">
              <w:t xml:space="preserve">в </w:t>
            </w:r>
            <w:r>
              <w:t xml:space="preserve">классе и показывает общую суть. Если содержание не </w:t>
            </w:r>
            <w:r>
              <w:rPr>
                <w:spacing w:val="-4"/>
              </w:rPr>
              <w:t xml:space="preserve">рассматривается </w:t>
            </w:r>
            <w:r>
              <w:t>в классе в такой форме, выполните только шаг 1 и используйте рабочие листы 1, 5 и 6.</w:t>
            </w:r>
          </w:p>
          <w:p w14:paraId="7C50BB35" w14:textId="77777777" w:rsidR="0067064A" w:rsidRDefault="00000000">
            <w:pPr>
              <w:pStyle w:val="Textkrper"/>
              <w:spacing w:before="243"/>
              <w:ind w:left="175" w:right="54"/>
              <w:rPr>
                <w:b/>
              </w:rPr>
            </w:pPr>
            <w:r>
              <w:rPr>
                <w:b/>
              </w:rPr>
              <w:t xml:space="preserve">Шаг 1: </w:t>
            </w:r>
            <w:r w:rsidRPr="00E00435">
              <w:rPr>
                <w:b/>
              </w:rPr>
              <w:t xml:space="preserve">эксперимент с </w:t>
            </w:r>
            <w:r w:rsidRPr="00E00435">
              <w:rPr>
                <w:b/>
                <w:spacing w:val="-4"/>
              </w:rPr>
              <w:t xml:space="preserve">сэндвичами </w:t>
            </w:r>
          </w:p>
          <w:p w14:paraId="402AD179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 xml:space="preserve">Эксперимент с бутербродами проводится в малых группах. Каждая малая группа представляет собой компанию по производству сэндвичей на этапе, предшествующем запуску. Упражнение включает в себя все этапы: от планирования и создания прототипа </w:t>
            </w:r>
            <w:r>
              <w:rPr>
                <w:spacing w:val="-4"/>
              </w:rPr>
              <w:t xml:space="preserve">до </w:t>
            </w:r>
            <w:r>
              <w:t xml:space="preserve">подсчета затрат и обзора дальнейшего </w:t>
            </w:r>
            <w:r>
              <w:rPr>
                <w:spacing w:val="-2"/>
              </w:rPr>
              <w:t xml:space="preserve">бизнес-планирования (см. прилагаемые документы для эксперимента с сэндвичами). </w:t>
            </w:r>
          </w:p>
          <w:p w14:paraId="45B2D41E" w14:textId="77777777" w:rsidR="00E00435" w:rsidRDefault="00E00435" w:rsidP="00E00435">
            <w:pPr>
              <w:pStyle w:val="TableParagraph"/>
              <w:tabs>
                <w:tab w:val="left" w:pos="846"/>
              </w:tabs>
              <w:ind w:right="305"/>
              <w:jc w:val="both"/>
              <w:rPr>
                <w:sz w:val="24"/>
              </w:rPr>
            </w:pPr>
          </w:p>
        </w:tc>
      </w:tr>
      <w:tr w:rsidR="00E00435" w14:paraId="767AF2EF" w14:textId="77777777" w:rsidTr="00E00435">
        <w:trPr>
          <w:trHeight w:val="2490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75C738" w14:textId="77777777" w:rsidR="00E00435" w:rsidRDefault="00E00435">
            <w:pPr>
              <w:pStyle w:val="TableParagraph"/>
              <w:ind w:left="0" w:right="101"/>
              <w:jc w:val="right"/>
              <w:rPr>
                <w:b/>
                <w:spacing w:val="-2"/>
                <w:sz w:val="24"/>
              </w:rPr>
            </w:pP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68AFB2" w14:textId="77777777" w:rsidR="0067064A" w:rsidRDefault="00000000">
            <w:pPr>
              <w:pStyle w:val="Textkrper"/>
              <w:spacing w:before="239"/>
              <w:ind w:left="175"/>
              <w:rPr>
                <w:b/>
              </w:rPr>
            </w:pPr>
            <w:r>
              <w:rPr>
                <w:b/>
              </w:rPr>
              <w:t xml:space="preserve">Шаг 2: </w:t>
            </w:r>
            <w:r w:rsidRPr="00E00435">
              <w:rPr>
                <w:b/>
              </w:rPr>
              <w:t xml:space="preserve">Дорожная карта для составления индивидуального </w:t>
            </w:r>
            <w:r w:rsidRPr="00E00435">
              <w:rPr>
                <w:b/>
                <w:spacing w:val="-2"/>
              </w:rPr>
              <w:t xml:space="preserve">бизнес-плана </w:t>
            </w:r>
            <w:r w:rsidR="009218BA">
              <w:rPr>
                <w:spacing w:val="-2"/>
              </w:rPr>
              <w:t>(рабочие листы 1+2</w:t>
            </w:r>
            <w:r w:rsidR="009218BA" w:rsidRPr="009218BA">
              <w:rPr>
                <w:spacing w:val="-2"/>
              </w:rPr>
              <w:t>)</w:t>
            </w:r>
          </w:p>
          <w:p w14:paraId="7D291F58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 xml:space="preserve">Молодые люди должны разработать основной бизнес-план индивидуально или в небольших группах. Они начинают со своей собственной бизнес-идеи, затем преподают специализированный материал для создания основного бизнес-плана, который постепенно становится частью их индивидуального основного бизнес-плана (см. презентацию). Работа над индивидуальным основным бизнес-планом может </w:t>
            </w:r>
            <w:r w:rsidRPr="00E00435">
              <w:t xml:space="preserve">занять </w:t>
            </w:r>
            <w:r>
              <w:t xml:space="preserve">несколько месяцев и соответствует </w:t>
            </w:r>
            <w:r w:rsidRPr="00E00435">
              <w:t>урокам по бизнесу.</w:t>
            </w:r>
          </w:p>
          <w:p w14:paraId="2DA47173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 xml:space="preserve">Подход: от простого к сложному. При обучении структуре основного бизнес-плана преподаватель должен </w:t>
            </w:r>
            <w:r w:rsidRPr="00E00435">
              <w:t xml:space="preserve">определить </w:t>
            </w:r>
            <w:r>
              <w:t>цели метода обучения и предложить консультацию по подготовке. Презентация основного бизнес-плана и рабочие листы 1 + 2 обеспечивают поддержку при разработке индивидуального основного бизнес-плана.</w:t>
            </w:r>
          </w:p>
          <w:p w14:paraId="18A113A2" w14:textId="77777777" w:rsidR="00E00435" w:rsidRDefault="00E00435" w:rsidP="00E00435">
            <w:pPr>
              <w:pStyle w:val="Textkrper"/>
              <w:spacing w:before="119"/>
              <w:ind w:left="175" w:right="242"/>
              <w:jc w:val="both"/>
            </w:pPr>
          </w:p>
        </w:tc>
      </w:tr>
      <w:tr w:rsidR="00E00435" w14:paraId="15589B57" w14:textId="77777777" w:rsidTr="00E00435">
        <w:trPr>
          <w:trHeight w:val="2490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C6A6CB" w14:textId="77777777" w:rsidR="00E00435" w:rsidRDefault="00E00435">
            <w:pPr>
              <w:pStyle w:val="TableParagraph"/>
              <w:ind w:left="0" w:right="101"/>
              <w:jc w:val="right"/>
              <w:rPr>
                <w:b/>
                <w:spacing w:val="-2"/>
                <w:sz w:val="24"/>
              </w:rPr>
            </w:pP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F9B036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 w:rsidRPr="009218BA">
              <w:rPr>
                <w:b/>
              </w:rPr>
              <w:t xml:space="preserve">Шаг 3: Создание </w:t>
            </w:r>
            <w:r w:rsidR="009218BA">
              <w:t>(рабочий лист 2)</w:t>
            </w:r>
          </w:p>
          <w:p w14:paraId="55E9C1C3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 xml:space="preserve">Получив необходимые предварительные знания о разработке основного бизнес-плана, студенты теперь могут создать свой собственный план! Поскольку это задание выполняется в группе, важно прочитать весь рабочий лист вместе с учащимися и обсудить описание, задание, основные правила и </w:t>
            </w:r>
            <w:r w:rsidRPr="00E00435">
              <w:t>пошаговое</w:t>
            </w:r>
            <w:r>
              <w:t xml:space="preserve"> выполнение на пленарном заседании. Не стоит недооценивать информацию, содержащуюся в этом рабочем листе, поскольку она позволяет учащимся организовать собственное время, установить для себя сроки и придерживаться их. В этом проекте ученики должны действовать автономно - они бы поступили так же, если бы создавали свой бизнес!</w:t>
            </w:r>
          </w:p>
          <w:p w14:paraId="03BB2DE2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 xml:space="preserve">Вам также следует обсудить со студентами все критерии бизнес-плана </w:t>
            </w:r>
            <w:r w:rsidRPr="00E00435">
              <w:t xml:space="preserve">(рабочий лист </w:t>
            </w:r>
            <w:r>
              <w:t>2</w:t>
            </w:r>
            <w:r w:rsidRPr="00E00435">
              <w:t>)</w:t>
            </w:r>
            <w:r>
              <w:t>. Пожалуйста, напомните студентам, чтобы они использовали этот рабочий лист в качестве контрольного списка!</w:t>
            </w:r>
          </w:p>
          <w:p w14:paraId="3EDBFAFD" w14:textId="77777777" w:rsidR="00E00435" w:rsidRDefault="00E00435" w:rsidP="00E00435">
            <w:pPr>
              <w:pStyle w:val="Textkrper"/>
              <w:spacing w:before="119"/>
              <w:ind w:right="242"/>
              <w:jc w:val="both"/>
            </w:pPr>
          </w:p>
          <w:p w14:paraId="1838851E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lastRenderedPageBreak/>
              <w:t xml:space="preserve">И наконец, прочитайте вместе материалы для оценки сокурсниками и учителем </w:t>
            </w:r>
            <w:r w:rsidR="009218BA">
              <w:t>(рабочий лист 4</w:t>
            </w:r>
            <w:r w:rsidRPr="00E00435">
              <w:t xml:space="preserve">), чтобы </w:t>
            </w:r>
            <w:r>
              <w:t>учащиеся знали, как их будут оценивать. Возможно, вы также захотите объяснить, что отдельные разделы имеют разный вес и что некоторые аспекты интегрированы в бизнес-план.</w:t>
            </w:r>
          </w:p>
          <w:p w14:paraId="4B579522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>Проработайте рабочий лист 1 вместе с учениками и проведите их через отдельные этапы. Не все шаги должны выполняться в классе - многие из них можно сделать и вне класса.</w:t>
            </w:r>
          </w:p>
          <w:p w14:paraId="7A010CE5" w14:textId="77777777" w:rsidR="00E00435" w:rsidRDefault="00E00435" w:rsidP="008E422F">
            <w:pPr>
              <w:pStyle w:val="Textkrper"/>
              <w:spacing w:before="119"/>
              <w:ind w:left="175" w:right="242"/>
              <w:jc w:val="both"/>
              <w:rPr>
                <w:b/>
              </w:rPr>
            </w:pPr>
          </w:p>
        </w:tc>
      </w:tr>
      <w:tr w:rsidR="00E00435" w14:paraId="1A9E235B" w14:textId="77777777" w:rsidTr="00E00435">
        <w:trPr>
          <w:trHeight w:val="2490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4C0C89" w14:textId="77777777" w:rsidR="00E00435" w:rsidRDefault="00E00435">
            <w:pPr>
              <w:pStyle w:val="TableParagraph"/>
              <w:ind w:left="0" w:right="101"/>
              <w:jc w:val="right"/>
              <w:rPr>
                <w:b/>
                <w:spacing w:val="-2"/>
                <w:sz w:val="24"/>
              </w:rPr>
            </w:pP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899287" w14:textId="77777777" w:rsidR="0067064A" w:rsidRDefault="00000000">
            <w:pPr>
              <w:pStyle w:val="Textkrper"/>
              <w:spacing w:before="117"/>
              <w:ind w:left="175"/>
            </w:pPr>
            <w:r w:rsidRPr="00A972A6">
              <w:rPr>
                <w:b/>
              </w:rPr>
              <w:t xml:space="preserve">Шаг 4: Самооценка </w:t>
            </w:r>
            <w:r>
              <w:t xml:space="preserve">(рабочий лист </w:t>
            </w:r>
            <w:r w:rsidR="009218BA">
              <w:rPr>
                <w:spacing w:val="-5"/>
              </w:rPr>
              <w:t>5</w:t>
            </w:r>
            <w:r>
              <w:rPr>
                <w:spacing w:val="-5"/>
              </w:rPr>
              <w:t>)</w:t>
            </w:r>
          </w:p>
          <w:p w14:paraId="13C705B6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 xml:space="preserve">Выполняется индивидуально: Учащиеся оценивают себя. Медленно зачитайте каждое утверждение. Дайте ученикам время подумать и оценить себя, обводя соответствующие смайлики. Примеры могут помочь объяснить утверждения (например, </w:t>
            </w:r>
            <w:r w:rsidRPr="00A972A6">
              <w:t>я могу определить свои сильные и слабые стороны). Спросите молодых людей: Можете ли вы привести пример каждого из них?</w:t>
            </w:r>
            <w:r>
              <w:t>). После того как оценочные листы будут заполнены, вы можете либо собрать их, либо использовать для обсуждения на пленарном заседании.</w:t>
            </w:r>
          </w:p>
          <w:p w14:paraId="5532D83B" w14:textId="77777777" w:rsidR="00E00435" w:rsidRDefault="00E00435" w:rsidP="00E00435">
            <w:pPr>
              <w:pStyle w:val="Textkrper"/>
              <w:spacing w:before="119"/>
              <w:ind w:left="175" w:right="242"/>
              <w:jc w:val="both"/>
            </w:pPr>
          </w:p>
        </w:tc>
      </w:tr>
      <w:tr w:rsidR="00A972A6" w14:paraId="241CED34" w14:textId="77777777" w:rsidTr="00E00435">
        <w:trPr>
          <w:trHeight w:val="2490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BF1E52" w14:textId="77777777" w:rsidR="00A972A6" w:rsidRDefault="00A972A6">
            <w:pPr>
              <w:pStyle w:val="TableParagraph"/>
              <w:ind w:left="0" w:right="101"/>
              <w:jc w:val="right"/>
              <w:rPr>
                <w:b/>
                <w:spacing w:val="-2"/>
                <w:sz w:val="24"/>
              </w:rPr>
            </w:pP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FAF579" w14:textId="77777777" w:rsidR="0067064A" w:rsidRDefault="00000000">
            <w:pPr>
              <w:pStyle w:val="Textkrper"/>
              <w:spacing w:before="251"/>
              <w:ind w:left="175"/>
            </w:pPr>
            <w:r w:rsidRPr="00A972A6">
              <w:rPr>
                <w:b/>
              </w:rPr>
              <w:t xml:space="preserve">Шаг 5: Итоговый самоанализ </w:t>
            </w:r>
            <w:r>
              <w:t xml:space="preserve">(рабочий лист </w:t>
            </w:r>
            <w:r w:rsidR="009218BA">
              <w:rPr>
                <w:spacing w:val="-5"/>
              </w:rPr>
              <w:t>6</w:t>
            </w:r>
            <w:r>
              <w:rPr>
                <w:spacing w:val="-5"/>
              </w:rPr>
              <w:t>)</w:t>
            </w:r>
          </w:p>
          <w:p w14:paraId="33A7F9F3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>Выполняйте задания индивидуально или в группах по два человека: Прочитайте каждый вопрос вслух и дайте ученикам время записать свои ответы. Используйте этот рабочий лист для итогового обсуждения! Это также отличный способ показать родителям, чему научились их дочери/сыновья в этом Челлендже!</w:t>
            </w:r>
          </w:p>
          <w:p w14:paraId="4E2CB4B2" w14:textId="77777777" w:rsidR="00A972A6" w:rsidRPr="00A972A6" w:rsidRDefault="00A972A6" w:rsidP="00A972A6">
            <w:pPr>
              <w:pStyle w:val="Textkrper"/>
              <w:spacing w:before="117"/>
              <w:ind w:left="175"/>
              <w:rPr>
                <w:b/>
              </w:rPr>
            </w:pPr>
          </w:p>
        </w:tc>
      </w:tr>
      <w:tr w:rsidR="008E422F" w14:paraId="5587F24C" w14:textId="77777777" w:rsidTr="008E422F">
        <w:trPr>
          <w:trHeight w:val="1493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C4A3E2" w14:textId="77777777" w:rsidR="0067064A" w:rsidRDefault="00000000">
            <w:pPr>
              <w:pStyle w:val="TableParagraph"/>
              <w:ind w:left="0" w:right="101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СОВЕТ</w:t>
            </w: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CFCD3A" w14:textId="77777777" w:rsidR="0067064A" w:rsidRDefault="00000000">
            <w:pPr>
              <w:pStyle w:val="Textkrper"/>
              <w:spacing w:before="119"/>
              <w:ind w:left="175" w:right="242"/>
              <w:jc w:val="both"/>
            </w:pPr>
            <w:r>
              <w:t>СОВЕТ: Примите участие в конкурсе идей и бизнес-планов NEXT GENERATION для молодых людей (см. www.</w:t>
            </w:r>
            <w:hyperlink r:id="rId18" w:history="1">
              <w:r w:rsidRPr="007A1F3D">
                <w:rPr>
                  <w:rStyle w:val="Hyperlink"/>
                </w:rPr>
                <w:t>ifte.at/nextgeneration</w:t>
              </w:r>
            </w:hyperlink>
            <w:r>
              <w:t xml:space="preserve"> ). В рамках этого конкурса молодым людям предлагается бизнес-коучинг.</w:t>
            </w:r>
          </w:p>
          <w:p w14:paraId="6D00DF6B" w14:textId="77777777" w:rsidR="009218BA" w:rsidRPr="008E422F" w:rsidRDefault="009218BA" w:rsidP="008E422F">
            <w:pPr>
              <w:pStyle w:val="Textkrper"/>
              <w:spacing w:before="119"/>
              <w:ind w:left="175" w:right="242"/>
              <w:jc w:val="both"/>
            </w:pPr>
          </w:p>
        </w:tc>
      </w:tr>
      <w:tr w:rsidR="008E422F" w14:paraId="204CB87B" w14:textId="77777777" w:rsidTr="008E422F">
        <w:trPr>
          <w:trHeight w:val="1493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673323" w14:textId="77777777" w:rsidR="0067064A" w:rsidRDefault="00000000">
            <w:pPr>
              <w:pStyle w:val="TableParagraph"/>
              <w:ind w:left="641" w:right="103" w:hanging="3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Контекст в рамках </w:t>
            </w:r>
            <w:r>
              <w:rPr>
                <w:b/>
                <w:spacing w:val="-2"/>
                <w:sz w:val="24"/>
              </w:rPr>
              <w:t>программы "</w:t>
            </w:r>
            <w:r>
              <w:rPr>
                <w:b/>
                <w:sz w:val="24"/>
              </w:rPr>
              <w:t>Челлендж</w:t>
            </w: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21A447" w14:textId="77777777" w:rsidR="0067064A" w:rsidRDefault="00000000">
            <w:pPr>
              <w:pStyle w:val="TableParagraph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Это задание опирается на "Челленджи реального рынка" низших уровней обучения и служит подготовкой к заданиям высших уровней. Челлендж "Идея" (уровень В1) обязательно должен быть проведен в качестве подготовки. Челлендж также </w:t>
            </w:r>
            <w:r>
              <w:rPr>
                <w:spacing w:val="-2"/>
                <w:sz w:val="24"/>
              </w:rPr>
              <w:t>можно</w:t>
            </w:r>
            <w:r>
              <w:rPr>
                <w:sz w:val="24"/>
              </w:rPr>
              <w:t xml:space="preserve"> хорошо сочетать с "Задачей на эмпатию" (уровень B1).</w:t>
            </w:r>
          </w:p>
          <w:p w14:paraId="22A7F41D" w14:textId="77777777" w:rsidR="009218BA" w:rsidRDefault="009218BA" w:rsidP="008E422F">
            <w:pPr>
              <w:pStyle w:val="TableParagraph"/>
              <w:jc w:val="both"/>
              <w:rPr>
                <w:sz w:val="24"/>
              </w:rPr>
            </w:pPr>
          </w:p>
        </w:tc>
      </w:tr>
      <w:tr w:rsidR="008E422F" w14:paraId="10A046D9" w14:textId="77777777" w:rsidTr="008E422F">
        <w:trPr>
          <w:trHeight w:val="1493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A4E0626" w14:textId="77777777" w:rsidR="0067064A" w:rsidRDefault="00000000">
            <w:pPr>
              <w:pStyle w:val="TableParagraph"/>
              <w:ind w:left="0" w:right="10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Список ссылок</w:t>
            </w: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4EB3DF" w14:textId="77777777" w:rsidR="0067064A" w:rsidRDefault="00000000">
            <w:pPr>
              <w:pStyle w:val="TableParagraph"/>
              <w:numPr>
                <w:ilvl w:val="0"/>
                <w:numId w:val="6"/>
              </w:numPr>
              <w:rPr>
                <w:sz w:val="24"/>
                <w:lang w:val="en-US"/>
              </w:rPr>
            </w:pPr>
            <w:r w:rsidRPr="00010C3F">
              <w:rPr>
                <w:sz w:val="24"/>
                <w:lang w:val="en-US"/>
              </w:rPr>
              <w:t xml:space="preserve">Молодежный предпринимательский Челлендж: </w:t>
            </w:r>
            <w:hyperlink r:id="rId19">
              <w:r w:rsidRPr="00010C3F">
                <w:rPr>
                  <w:sz w:val="24"/>
                  <w:lang w:val="en-US"/>
                </w:rPr>
                <w:t>www.youthstart.eu</w:t>
              </w:r>
            </w:hyperlink>
          </w:p>
          <w:p w14:paraId="0C576A93" w14:textId="77777777" w:rsidR="0067064A" w:rsidRDefault="00000000">
            <w:pPr>
              <w:pStyle w:val="TableParagraph"/>
              <w:numPr>
                <w:ilvl w:val="0"/>
                <w:numId w:val="6"/>
              </w:numPr>
              <w:rPr>
                <w:sz w:val="24"/>
              </w:rPr>
            </w:pPr>
            <w:r w:rsidRPr="008E422F">
              <w:rPr>
                <w:sz w:val="24"/>
              </w:rPr>
              <w:t xml:space="preserve">Конкурс идей и бизнес-планов NEXT GENERATION для молодежи </w:t>
            </w:r>
            <w:r>
              <w:rPr>
                <w:sz w:val="24"/>
                <w:lang w:val="de-AT"/>
              </w:rPr>
              <w:t xml:space="preserve">www.ifte.at/nextgeneration </w:t>
            </w:r>
          </w:p>
        </w:tc>
      </w:tr>
      <w:tr w:rsidR="008E422F" w:rsidRPr="00010C3F" w14:paraId="228371A3" w14:textId="77777777" w:rsidTr="008E422F">
        <w:trPr>
          <w:trHeight w:val="1493"/>
        </w:trPr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CAA435" w14:textId="77777777" w:rsidR="0067064A" w:rsidRDefault="00000000">
            <w:pPr>
              <w:pStyle w:val="TableParagraph"/>
              <w:ind w:left="0" w:right="103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Ресурсы</w:t>
            </w:r>
          </w:p>
        </w:tc>
        <w:tc>
          <w:tcPr>
            <w:tcW w:w="77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0A79FE" w14:textId="77777777" w:rsidR="0067064A" w:rsidRDefault="00000000">
            <w:pPr>
              <w:pStyle w:val="TableParagraph"/>
              <w:numPr>
                <w:ilvl w:val="0"/>
                <w:numId w:val="7"/>
              </w:numPr>
              <w:rPr>
                <w:sz w:val="24"/>
                <w:lang w:val="de-AT"/>
              </w:rPr>
            </w:pPr>
            <w:r>
              <w:rPr>
                <w:sz w:val="24"/>
              </w:rPr>
              <w:t xml:space="preserve">Видеоролики и другие материалы в разделе "Ресурсы" </w:t>
            </w:r>
            <w:hyperlink r:id="rId20" w:history="1">
              <w:r w:rsidRPr="008E422F">
                <w:rPr>
                  <w:sz w:val="24"/>
                  <w:lang w:val="de-AT"/>
                </w:rPr>
                <w:t>www.ifte.at/nextgeneration</w:t>
              </w:r>
            </w:hyperlink>
          </w:p>
          <w:p w14:paraId="48F6DEF6" w14:textId="77777777" w:rsidR="0067064A" w:rsidRDefault="00000000">
            <w:pPr>
              <w:pStyle w:val="TableParagraph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Фальтин, Г. (2012): Kopf schlägt Kapital: Die ganz andere Art, ein Unternehmen zu gründen. О желании стать предпринимателем, Берлин</w:t>
            </w:r>
          </w:p>
          <w:p w14:paraId="41D46D77" w14:textId="77777777" w:rsidR="0067064A" w:rsidRDefault="00000000">
            <w:pPr>
              <w:pStyle w:val="TableParagraph"/>
              <w:numPr>
                <w:ilvl w:val="0"/>
                <w:numId w:val="7"/>
              </w:numPr>
              <w:rPr>
                <w:sz w:val="24"/>
                <w:lang w:val="en-US"/>
              </w:rPr>
            </w:pPr>
            <w:r w:rsidRPr="008E422F">
              <w:rPr>
                <w:sz w:val="24"/>
                <w:lang w:val="en-US"/>
              </w:rPr>
              <w:t xml:space="preserve">Руководство по составлению бизнес-плана i2B, скачать: www.i2b.at </w:t>
            </w:r>
          </w:p>
          <w:p w14:paraId="0D784FDE" w14:textId="77777777" w:rsidR="0067064A" w:rsidRDefault="00000000">
            <w:pPr>
              <w:pStyle w:val="TableParagraph"/>
              <w:numPr>
                <w:ilvl w:val="0"/>
                <w:numId w:val="7"/>
              </w:numPr>
              <w:rPr>
                <w:sz w:val="24"/>
                <w:lang w:val="de-AT"/>
              </w:rPr>
            </w:pPr>
            <w:r w:rsidRPr="00010C3F">
              <w:rPr>
                <w:sz w:val="24"/>
                <w:lang w:val="de-AT"/>
              </w:rPr>
              <w:t xml:space="preserve">Бизнес-план просто и понятно LINK: </w:t>
            </w:r>
            <w:hyperlink r:id="rId21" w:history="1">
              <w:r w:rsidRPr="007A1F3D">
                <w:rPr>
                  <w:rStyle w:val="Hyperlink"/>
                  <w:sz w:val="24"/>
                  <w:lang w:val="de-AT"/>
                </w:rPr>
                <w:t>https:</w:t>
              </w:r>
            </w:hyperlink>
            <w:r>
              <w:rPr>
                <w:sz w:val="24"/>
                <w:lang w:val="de-AT"/>
              </w:rPr>
              <w:t xml:space="preserve">//www.youtube.com/watch?v=7rsOZ3CST8k </w:t>
            </w:r>
          </w:p>
          <w:p w14:paraId="5B9C9EC2" w14:textId="77777777" w:rsidR="00010C3F" w:rsidRPr="00010C3F" w:rsidRDefault="00010C3F" w:rsidP="00010C3F">
            <w:pPr>
              <w:pStyle w:val="TableParagraph"/>
              <w:ind w:left="820"/>
              <w:rPr>
                <w:sz w:val="24"/>
                <w:lang w:val="de-AT"/>
              </w:rPr>
            </w:pPr>
          </w:p>
        </w:tc>
      </w:tr>
      <w:tr w:rsidR="008E422F" w14:paraId="7C69E4E2" w14:textId="77777777" w:rsidTr="005736EB">
        <w:trPr>
          <w:trHeight w:val="4017"/>
        </w:trPr>
        <w:tc>
          <w:tcPr>
            <w:tcW w:w="2443" w:type="dxa"/>
            <w:tcBorders>
              <w:left w:val="nil"/>
            </w:tcBorders>
          </w:tcPr>
          <w:p w14:paraId="27AB490B" w14:textId="77777777" w:rsidR="0067064A" w:rsidRDefault="00000000">
            <w:pPr>
              <w:pStyle w:val="TableParagraph"/>
              <w:spacing w:before="112"/>
              <w:ind w:left="890" w:firstLine="3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Условия использования</w:t>
            </w:r>
          </w:p>
        </w:tc>
        <w:tc>
          <w:tcPr>
            <w:tcW w:w="7795" w:type="dxa"/>
            <w:tcBorders>
              <w:right w:val="nil"/>
            </w:tcBorders>
          </w:tcPr>
          <w:p w14:paraId="711DE1C4" w14:textId="77777777" w:rsidR="0067064A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 материалы для преподавателей и студентов, разработанные в рамках </w:t>
            </w:r>
            <w:r w:rsidRPr="008E422F">
              <w:rPr>
                <w:sz w:val="24"/>
              </w:rPr>
              <w:t>проекта "</w:t>
            </w:r>
            <w:r>
              <w:rPr>
                <w:sz w:val="24"/>
              </w:rPr>
              <w:t>Молодежный старт в Челлендж", предоставляются на условиях лицензии Creative Commons. Вы можете воспроизводить и распространять материалы в любом формате и на любом носителе.</w:t>
            </w:r>
          </w:p>
          <w:p w14:paraId="226B13F1" w14:textId="77777777" w:rsidR="0067064A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Обязательным условием является правильное указание авторства. Вы не можете использовать материалы в коммерческих целях. Вы можете редактировать материалы, но распространять их только под той же лицензией, что и оригинал. Точные сведения о лицензии можно найти на сайте </w:t>
            </w:r>
            <w:hyperlink r:id="rId22">
              <w:r w:rsidRPr="008E422F">
                <w:rPr>
                  <w:sz w:val="24"/>
                </w:rPr>
                <w:t>http://creativecommons.org/licenses/by-nc-sa/4.0/deed.de.</w:t>
              </w:r>
            </w:hyperlink>
          </w:p>
          <w:p w14:paraId="00E8C212" w14:textId="77777777" w:rsidR="0067064A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Команда Youth Start будет рада, если вы свяжетесь с нами: с одной стороны, для общения с национальными партнерами и их предложениями, с другой - для поддержки реализации. Адрес электронной почты: </w:t>
            </w:r>
            <w:hyperlink r:id="rId23">
              <w:r>
                <w:rPr>
                  <w:sz w:val="24"/>
                </w:rPr>
                <w:t>office@ifte.at</w:t>
              </w:r>
            </w:hyperlink>
          </w:p>
        </w:tc>
      </w:tr>
      <w:tr w:rsidR="008E422F" w14:paraId="4551C638" w14:textId="77777777" w:rsidTr="005736EB">
        <w:trPr>
          <w:trHeight w:val="801"/>
        </w:trPr>
        <w:tc>
          <w:tcPr>
            <w:tcW w:w="2443" w:type="dxa"/>
            <w:tcBorders>
              <w:left w:val="nil"/>
            </w:tcBorders>
          </w:tcPr>
          <w:p w14:paraId="057EA2B9" w14:textId="77777777" w:rsidR="0067064A" w:rsidRDefault="00000000">
            <w:pPr>
              <w:pStyle w:val="TableParagraph"/>
              <w:spacing w:before="0"/>
              <w:ind w:left="149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Авторы </w:t>
            </w:r>
          </w:p>
          <w:p w14:paraId="6635525F" w14:textId="77777777" w:rsidR="0067064A" w:rsidRDefault="00000000">
            <w:pPr>
              <w:pStyle w:val="TableParagraph"/>
              <w:spacing w:before="0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Издатель</w:t>
            </w:r>
          </w:p>
        </w:tc>
        <w:tc>
          <w:tcPr>
            <w:tcW w:w="7795" w:type="dxa"/>
            <w:tcBorders>
              <w:right w:val="nil"/>
            </w:tcBorders>
          </w:tcPr>
          <w:p w14:paraId="26A5E513" w14:textId="77777777" w:rsidR="0067064A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Йоханнес Линднер (автор и ред.), Джеральд Фрёлих (ред.), Чедвик В.Р. Уильямс (автор Проверка компетентности)</w:t>
            </w:r>
          </w:p>
        </w:tc>
      </w:tr>
      <w:tr w:rsidR="008E422F" w14:paraId="1E08174E" w14:textId="77777777" w:rsidTr="005736EB">
        <w:trPr>
          <w:trHeight w:val="806"/>
        </w:trPr>
        <w:tc>
          <w:tcPr>
            <w:tcW w:w="2443" w:type="dxa"/>
            <w:tcBorders>
              <w:left w:val="nil"/>
            </w:tcBorders>
          </w:tcPr>
          <w:p w14:paraId="6D2E34A6" w14:textId="77777777" w:rsidR="0067064A" w:rsidRDefault="00000000">
            <w:pPr>
              <w:pStyle w:val="TableParagraph"/>
              <w:spacing w:before="0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Графика </w:t>
            </w:r>
          </w:p>
          <w:p w14:paraId="20A6AA22" w14:textId="77777777" w:rsidR="0067064A" w:rsidRDefault="00000000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Дизайн</w:t>
            </w:r>
          </w:p>
        </w:tc>
        <w:tc>
          <w:tcPr>
            <w:tcW w:w="7795" w:type="dxa"/>
            <w:tcBorders>
              <w:right w:val="nil"/>
            </w:tcBorders>
          </w:tcPr>
          <w:p w14:paraId="34D9AE7F" w14:textId="77777777" w:rsidR="0067064A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Валентин Майерхофер (верстка), Петер Штромбергер (пиктограммы), Йоханнес Линднер (фотографии в презентации)</w:t>
            </w:r>
          </w:p>
        </w:tc>
      </w:tr>
      <w:tr w:rsidR="008E422F" w14:paraId="1C7031A9" w14:textId="77777777" w:rsidTr="005736EB">
        <w:trPr>
          <w:trHeight w:val="1079"/>
        </w:trPr>
        <w:tc>
          <w:tcPr>
            <w:tcW w:w="2443" w:type="dxa"/>
            <w:tcBorders>
              <w:left w:val="nil"/>
              <w:bottom w:val="nil"/>
            </w:tcBorders>
          </w:tcPr>
          <w:p w14:paraId="3772C4A8" w14:textId="77777777" w:rsidR="0067064A" w:rsidRDefault="00000000">
            <w:pPr>
              <w:pStyle w:val="TableParagraph"/>
              <w:spacing w:before="112"/>
              <w:ind w:left="1189" w:hanging="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Редакция</w:t>
            </w:r>
          </w:p>
        </w:tc>
        <w:tc>
          <w:tcPr>
            <w:tcW w:w="7795" w:type="dxa"/>
            <w:tcBorders>
              <w:bottom w:val="nil"/>
              <w:right w:val="nil"/>
            </w:tcBorders>
          </w:tcPr>
          <w:p w14:paraId="48EF3926" w14:textId="77777777" w:rsidR="0067064A" w:rsidRDefault="00000000">
            <w:pPr>
              <w:pStyle w:val="TableParagraph"/>
              <w:spacing w:before="112"/>
              <w:ind w:right="802"/>
              <w:rPr>
                <w:sz w:val="24"/>
              </w:rPr>
            </w:pPr>
            <w:r>
              <w:rPr>
                <w:sz w:val="24"/>
              </w:rPr>
              <w:t>Беате Тёттерстрём</w:t>
            </w:r>
            <w:r>
              <w:rPr>
                <w:spacing w:val="-8"/>
                <w:sz w:val="24"/>
              </w:rPr>
              <w:t xml:space="preserve">, </w:t>
            </w:r>
            <w:r>
              <w:rPr>
                <w:sz w:val="24"/>
              </w:rPr>
              <w:t>Хайди Хубер, Мартин Обермайр</w:t>
            </w:r>
          </w:p>
        </w:tc>
      </w:tr>
    </w:tbl>
    <w:p w14:paraId="172DE57B" w14:textId="77777777" w:rsidR="00CF77F6" w:rsidRPr="008E422F" w:rsidRDefault="00CF77F6">
      <w:pPr>
        <w:rPr>
          <w:sz w:val="24"/>
          <w:lang w:val="de-AT"/>
        </w:rPr>
        <w:sectPr w:rsidR="00CF77F6" w:rsidRPr="008E422F">
          <w:type w:val="continuous"/>
          <w:pgSz w:w="11910" w:h="16840"/>
          <w:pgMar w:top="1680" w:right="720" w:bottom="980" w:left="720" w:header="386" w:footer="786" w:gutter="0"/>
          <w:cols w:space="720"/>
        </w:sectPr>
      </w:pPr>
    </w:p>
    <w:p w14:paraId="56C9654A" w14:textId="77777777" w:rsidR="00CF77F6" w:rsidRPr="008E422F" w:rsidRDefault="00CF77F6">
      <w:pPr>
        <w:rPr>
          <w:rFonts w:ascii="Carlito"/>
          <w:sz w:val="20"/>
          <w:lang w:val="de-AT"/>
        </w:rPr>
        <w:sectPr w:rsidR="00CF77F6" w:rsidRPr="008E422F">
          <w:headerReference w:type="default" r:id="rId24"/>
          <w:footerReference w:type="default" r:id="rId25"/>
          <w:pgSz w:w="11910" w:h="16840"/>
          <w:pgMar w:top="1380" w:right="720" w:bottom="980" w:left="720" w:header="706" w:footer="786" w:gutter="0"/>
          <w:pgNumType w:start="3"/>
          <w:cols w:space="720"/>
        </w:sectPr>
      </w:pPr>
    </w:p>
    <w:p w14:paraId="073FBE46" w14:textId="77777777" w:rsidR="00CF77F6" w:rsidRPr="008E422F" w:rsidRDefault="00CF77F6" w:rsidP="008E422F">
      <w:pPr>
        <w:pStyle w:val="Textkrper"/>
        <w:spacing w:before="87"/>
        <w:rPr>
          <w:lang w:val="de-AT"/>
        </w:rPr>
      </w:pPr>
    </w:p>
    <w:sectPr w:rsidR="00CF77F6" w:rsidRPr="008E422F" w:rsidSect="008E422F">
      <w:type w:val="continuous"/>
      <w:pgSz w:w="11910" w:h="16840"/>
      <w:pgMar w:top="1080" w:right="720" w:bottom="0" w:left="720" w:header="386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A91DC" w14:textId="77777777" w:rsidR="009A3159" w:rsidRDefault="009A3159">
      <w:r>
        <w:separator/>
      </w:r>
    </w:p>
  </w:endnote>
  <w:endnote w:type="continuationSeparator" w:id="0">
    <w:p w14:paraId="78E20EE3" w14:textId="77777777" w:rsidR="009A3159" w:rsidRDefault="009A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adea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9743E" w14:textId="77777777" w:rsidR="0067064A" w:rsidRDefault="00000000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6544" behindDoc="1" locked="0" layoutInCell="1" allowOverlap="1" wp14:anchorId="04E6391D" wp14:editId="0F29D23F">
              <wp:simplePos x="0" y="0"/>
              <wp:positionH relativeFrom="page">
                <wp:posOffset>3707498</wp:posOffset>
              </wp:positionH>
              <wp:positionV relativeFrom="page">
                <wp:posOffset>10052878</wp:posOffset>
              </wp:positionV>
              <wp:extent cx="166370" cy="211454"/>
              <wp:effectExtent l="0" t="0" r="0" b="0"/>
              <wp:wrapNone/>
              <wp:docPr id="51" name="Text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22F407" w14:textId="77777777" w:rsidR="0067064A" w:rsidRDefault="00000000">
                          <w:pPr>
                            <w:pStyle w:val="Textkrper"/>
                            <w:spacing w:before="20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1" style="position:absolute;margin-left:291.95pt;margin-top:791.55pt;width:13.1pt;height:16.65pt;z-index:-1603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1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">
              <v:textbox inset="0,0,0,0">
                <w:txbxContent>
                  <w:p>
                    <w:pPr>
                      <w:pStyle w:val="Textkrper"/>
                      <w:spacing w:before="20"/>
                      <w:ind w:star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10"/>
                      </w:rPr>
                      <w:fldChar w:fldCharType="begin"/>
                    </w:r>
                    <w:r>
                      <w:rPr>
                        <w:rFonts w:ascii="Carlito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10"/>
                      </w:rPr>
                      <w:fldChar w:fldCharType="separate"/>
                    </w:r>
                    <w:r>
                      <w:rPr>
                        <w:rFonts w:ascii="Carlito"/>
                        <w:spacing w:val="-10"/>
                      </w:rPr>
                      <w:t xml:space="preserve">1</w:t>
                    </w:r>
                    <w:r>
                      <w:rPr>
                        <w:rFonts w:ascii="Carlito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8F2B9" w14:textId="77777777" w:rsidR="0067064A" w:rsidRDefault="00000000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7568" behindDoc="1" locked="0" layoutInCell="1" allowOverlap="1" wp14:anchorId="70D1674B" wp14:editId="2C749604">
              <wp:simplePos x="0" y="0"/>
              <wp:positionH relativeFrom="page">
                <wp:posOffset>3707498</wp:posOffset>
              </wp:positionH>
              <wp:positionV relativeFrom="page">
                <wp:posOffset>10052878</wp:posOffset>
              </wp:positionV>
              <wp:extent cx="166370" cy="211454"/>
              <wp:effectExtent l="0" t="0" r="0" b="0"/>
              <wp:wrapNone/>
              <wp:docPr id="53" name="Text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B0329D" w14:textId="77777777" w:rsidR="0067064A" w:rsidRDefault="00000000">
                          <w:pPr>
                            <w:pStyle w:val="Textkrper"/>
                            <w:spacing w:before="20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3" style="position:absolute;margin-left:291.95pt;margin-top:791.55pt;width:13.1pt;height:16.65pt;z-index:-1603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3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">
              <v:textbox inset="0,0,0,0">
                <w:txbxContent>
                  <w:p>
                    <w:pPr>
                      <w:pStyle w:val="Textkrper"/>
                      <w:spacing w:before="20"/>
                      <w:ind w:star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10"/>
                      </w:rPr>
                      <w:fldChar w:fldCharType="begin"/>
                    </w:r>
                    <w:r>
                      <w:rPr>
                        <w:rFonts w:ascii="Carlito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10"/>
                      </w:rPr>
                      <w:fldChar w:fldCharType="separate"/>
                    </w:r>
                    <w:r>
                      <w:rPr>
                        <w:rFonts w:ascii="Carlito"/>
                        <w:spacing w:val="-10"/>
                      </w:rPr>
                      <w:t xml:space="preserve">3</w:t>
                    </w:r>
                    <w:r>
                      <w:rPr>
                        <w:rFonts w:ascii="Carlito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CD13D" w14:textId="77777777" w:rsidR="009A3159" w:rsidRDefault="009A3159">
      <w:r>
        <w:separator/>
      </w:r>
    </w:p>
  </w:footnote>
  <w:footnote w:type="continuationSeparator" w:id="0">
    <w:p w14:paraId="468C0852" w14:textId="77777777" w:rsidR="009A3159" w:rsidRDefault="009A3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C5700" w14:textId="77777777" w:rsidR="0067064A" w:rsidRDefault="00000000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75520" behindDoc="1" locked="0" layoutInCell="1" allowOverlap="1" wp14:anchorId="0B25C5C0" wp14:editId="432019E3">
          <wp:simplePos x="0" y="0"/>
          <wp:positionH relativeFrom="page">
            <wp:posOffset>6253365</wp:posOffset>
          </wp:positionH>
          <wp:positionV relativeFrom="page">
            <wp:posOffset>244995</wp:posOffset>
          </wp:positionV>
          <wp:extent cx="863600" cy="863600"/>
          <wp:effectExtent l="0" t="0" r="0" b="0"/>
          <wp:wrapNone/>
          <wp:docPr id="49" name="Image 4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age 4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600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76032" behindDoc="1" locked="0" layoutInCell="1" allowOverlap="1" wp14:anchorId="418DE9B7" wp14:editId="7C4BD98F">
              <wp:simplePos x="0" y="0"/>
              <wp:positionH relativeFrom="page">
                <wp:posOffset>450476</wp:posOffset>
              </wp:positionH>
              <wp:positionV relativeFrom="page">
                <wp:posOffset>435869</wp:posOffset>
              </wp:positionV>
              <wp:extent cx="2536190" cy="458470"/>
              <wp:effectExtent l="0" t="0" r="0" b="0"/>
              <wp:wrapNone/>
              <wp:docPr id="50" name="Text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6190" cy="458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4F977B" w14:textId="77777777" w:rsidR="0067064A" w:rsidRDefault="00000000">
                          <w:pPr>
                            <w:spacing w:before="21"/>
                            <w:ind w:left="20"/>
                            <w:rPr>
                              <w:rFonts w:ascii="Carlito"/>
                              <w:b/>
                              <w:sz w:val="32"/>
                              <w:lang w:val="en-US"/>
                            </w:rPr>
                          </w:pP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>Челлендж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 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>реального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 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>рынка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 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pacing w:val="-5"/>
                              <w:sz w:val="32"/>
                              <w:lang w:val="en-US"/>
                            </w:rPr>
                            <w:t>B1</w:t>
                          </w:r>
                        </w:p>
                        <w:p w14:paraId="7873259E" w14:textId="77777777" w:rsidR="0067064A" w:rsidRDefault="00000000">
                          <w:pPr>
                            <w:pStyle w:val="Textkrper"/>
                            <w:spacing w:before="8"/>
                            <w:ind w:left="20"/>
                            <w:rPr>
                              <w:lang w:val="en-US"/>
                            </w:rPr>
                          </w:pPr>
                          <w:r w:rsidRPr="00E00435">
                            <w:rPr>
                              <w:position w:val="6"/>
                              <w:sz w:val="16"/>
                              <w:lang w:val="en-US"/>
                            </w:rPr>
                            <w:t xml:space="preserve">Молодежь </w:t>
                          </w:r>
                          <w:r w:rsidRPr="00E00435">
                            <w:rPr>
                              <w:lang w:val="en-US"/>
                            </w:rPr>
                            <w:t xml:space="preserve">начинает предпринимательскую деятельность </w:t>
                          </w:r>
                          <w:r w:rsidRPr="00E00435">
                            <w:rPr>
                              <w:spacing w:val="-2"/>
                              <w:lang w:val="en-US"/>
                            </w:rPr>
                            <w:t>Челлендж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0" style="position:absolute;margin-left:35.45pt;margin-top:34.3pt;width:199.7pt;height:36.1pt;z-index:-1604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0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">
              <v:textbox inset="0,0,0,0">
                <w:txbxContent>
                  <w:p>
                    <w:pPr>
                      <w:spacing w:before="21"/>
                      <w:ind w:start="20"/>
                      <w:rPr>
                        <w:rFonts w:ascii="Carlito"/>
                        <w:b/>
                        <w:sz w:val="32"/>
                        <w:lang w:val="en-US"/>
                      </w:rPr>
                    </w:pPr>
                    <w:r w:rsidRPr="00E00435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Челлендж </w:t>
                    </w:r>
                    <w:r w:rsidRPr="00E00435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реального </w:t>
                    </w:r>
                    <w:r w:rsidRPr="00E00435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рынка </w:t>
                    </w:r>
                    <w:r w:rsidRPr="00E00435">
                      <w:rPr>
                        <w:rFonts w:ascii="Carlito"/>
                        <w:b/>
                        <w:color w:val="FBB900"/>
                        <w:spacing w:val="-5"/>
                        <w:sz w:val="32"/>
                        <w:lang w:val="en-US"/>
                      </w:rPr>
                      <w:t xml:space="preserve">B1</w:t>
                    </w:r>
                  </w:p>
                  <w:p>
                    <w:pPr>
                      <w:pStyle w:val="Textkrper"/>
                      <w:spacing w:before="8"/>
                      <w:ind w:start="20"/>
                      <w:rPr>
                        <w:lang w:val="en-US"/>
                      </w:rPr>
                    </w:pPr>
                    <w:r w:rsidRPr="00E00435">
                      <w:rPr>
                        <w:position w:val="6"/>
                        <w:sz w:val="16"/>
                        <w:lang w:val="en-US"/>
                      </w:rPr>
                      <w:t xml:space="preserve">Молодежь </w:t>
                    </w:r>
                    <w:r w:rsidRPr="00E00435">
                      <w:rPr>
                        <w:lang w:val="en-US"/>
                      </w:rPr>
                      <w:t xml:space="preserve">начинает </w:t>
                    </w:r>
                    <w:r w:rsidRPr="00E00435">
                      <w:rPr>
                        <w:lang w:val="en-US"/>
                      </w:rPr>
                      <w:t xml:space="preserve">предпринимательскую деятельность </w:t>
                    </w:r>
                    <w:r w:rsidRPr="00E00435">
                      <w:rPr>
                        <w:spacing w:val="-2"/>
                        <w:lang w:val="en-US"/>
                      </w:rPr>
                      <w:t xml:space="preserve">Челлендж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ED1AA" w14:textId="77777777" w:rsidR="0067064A" w:rsidRDefault="00000000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7056" behindDoc="1" locked="0" layoutInCell="1" allowOverlap="1" wp14:anchorId="52738404" wp14:editId="349C7215">
              <wp:simplePos x="0" y="0"/>
              <wp:positionH relativeFrom="page">
                <wp:posOffset>450476</wp:posOffset>
              </wp:positionH>
              <wp:positionV relativeFrom="page">
                <wp:posOffset>435869</wp:posOffset>
              </wp:positionV>
              <wp:extent cx="2536190" cy="458470"/>
              <wp:effectExtent l="0" t="0" r="0" b="0"/>
              <wp:wrapNone/>
              <wp:docPr id="52" name="Text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6190" cy="458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F9A74C" w14:textId="77777777" w:rsidR="0067064A" w:rsidRDefault="00000000">
                          <w:pPr>
                            <w:spacing w:before="21"/>
                            <w:ind w:left="20"/>
                            <w:rPr>
                              <w:rFonts w:ascii="Carlito"/>
                              <w:b/>
                              <w:sz w:val="32"/>
                              <w:lang w:val="en-US"/>
                            </w:rPr>
                          </w:pP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>Челлендж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 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>реального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 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>рынка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 </w:t>
                          </w:r>
                          <w:r w:rsidRPr="00E00435">
                            <w:rPr>
                              <w:rFonts w:ascii="Carlito"/>
                              <w:b/>
                              <w:color w:val="FBB900"/>
                              <w:spacing w:val="-5"/>
                              <w:sz w:val="32"/>
                              <w:lang w:val="en-US"/>
                            </w:rPr>
                            <w:t>B1</w:t>
                          </w:r>
                        </w:p>
                        <w:p w14:paraId="7293FB54" w14:textId="77777777" w:rsidR="0067064A" w:rsidRDefault="00000000">
                          <w:pPr>
                            <w:pStyle w:val="Textkrper"/>
                            <w:spacing w:before="8"/>
                            <w:ind w:left="20"/>
                            <w:rPr>
                              <w:lang w:val="en-US"/>
                            </w:rPr>
                          </w:pPr>
                          <w:r w:rsidRPr="00E00435">
                            <w:rPr>
                              <w:position w:val="6"/>
                              <w:sz w:val="16"/>
                              <w:lang w:val="en-US"/>
                            </w:rPr>
                            <w:t xml:space="preserve">Молодежь </w:t>
                          </w:r>
                          <w:r w:rsidRPr="00E00435">
                            <w:rPr>
                              <w:lang w:val="en-US"/>
                            </w:rPr>
                            <w:t xml:space="preserve">начинает предпринимательскую деятельность </w:t>
                          </w:r>
                          <w:r w:rsidRPr="00E00435">
                            <w:rPr>
                              <w:spacing w:val="-2"/>
                              <w:lang w:val="en-US"/>
                            </w:rPr>
                            <w:t>Челлендж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2" style="position:absolute;margin-left:35.45pt;margin-top:34.3pt;width:199.7pt;height:36.1pt;z-index:-1603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2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">
              <v:textbox inset="0,0,0,0">
                <w:txbxContent>
                  <w:p>
                    <w:pPr>
                      <w:spacing w:before="21"/>
                      <w:ind w:start="20"/>
                      <w:rPr>
                        <w:rFonts w:ascii="Carlito"/>
                        <w:b/>
                        <w:sz w:val="32"/>
                        <w:lang w:val="en-US"/>
                      </w:rPr>
                    </w:pPr>
                    <w:r w:rsidRPr="00E00435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Челлендж </w:t>
                    </w:r>
                    <w:r w:rsidRPr="00E00435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реального </w:t>
                    </w:r>
                    <w:r w:rsidRPr="00E00435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рынка </w:t>
                    </w:r>
                    <w:r w:rsidRPr="00E00435">
                      <w:rPr>
                        <w:rFonts w:ascii="Carlito"/>
                        <w:b/>
                        <w:color w:val="FBB900"/>
                        <w:spacing w:val="-5"/>
                        <w:sz w:val="32"/>
                        <w:lang w:val="en-US"/>
                      </w:rPr>
                      <w:t xml:space="preserve">B1</w:t>
                    </w:r>
                  </w:p>
                  <w:p>
                    <w:pPr>
                      <w:pStyle w:val="Textkrper"/>
                      <w:spacing w:before="8"/>
                      <w:ind w:start="20"/>
                      <w:rPr>
                        <w:lang w:val="en-US"/>
                      </w:rPr>
                    </w:pPr>
                    <w:r w:rsidRPr="00E00435">
                      <w:rPr>
                        <w:position w:val="6"/>
                        <w:sz w:val="16"/>
                        <w:lang w:val="en-US"/>
                      </w:rPr>
                      <w:t xml:space="preserve">Молодежь </w:t>
                    </w:r>
                    <w:r w:rsidRPr="00E00435">
                      <w:rPr>
                        <w:lang w:val="en-US"/>
                      </w:rPr>
                      <w:t xml:space="preserve">начинает </w:t>
                    </w:r>
                    <w:r w:rsidRPr="00E00435">
                      <w:rPr>
                        <w:lang w:val="en-US"/>
                      </w:rPr>
                      <w:t xml:space="preserve">предпринимательскую деятельность </w:t>
                    </w:r>
                    <w:r w:rsidRPr="00E00435">
                      <w:rPr>
                        <w:spacing w:val="-2"/>
                        <w:lang w:val="en-US"/>
                      </w:rPr>
                      <w:t xml:space="preserve">Челлендж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6F6C"/>
    <w:multiLevelType w:val="hybridMultilevel"/>
    <w:tmpl w:val="7DE64076"/>
    <w:lvl w:ilvl="0" w:tplc="6B8687BC">
      <w:start w:val="1"/>
      <w:numFmt w:val="lowerLetter"/>
      <w:lvlText w:val="%1)"/>
      <w:lvlJc w:val="left"/>
      <w:pPr>
        <w:ind w:left="889" w:hanging="357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1" w:tplc="A012744A">
      <w:numFmt w:val="bullet"/>
      <w:lvlText w:val="•"/>
      <w:lvlJc w:val="left"/>
      <w:pPr>
        <w:ind w:left="1589" w:hanging="357"/>
      </w:pPr>
      <w:rPr>
        <w:rFonts w:hint="default"/>
        <w:lang w:val="de-DE" w:eastAsia="en-US" w:bidi="ar-SA"/>
      </w:rPr>
    </w:lvl>
    <w:lvl w:ilvl="2" w:tplc="AB54502E">
      <w:numFmt w:val="bullet"/>
      <w:lvlText w:val="•"/>
      <w:lvlJc w:val="left"/>
      <w:pPr>
        <w:ind w:left="2298" w:hanging="357"/>
      </w:pPr>
      <w:rPr>
        <w:rFonts w:hint="default"/>
        <w:lang w:val="de-DE" w:eastAsia="en-US" w:bidi="ar-SA"/>
      </w:rPr>
    </w:lvl>
    <w:lvl w:ilvl="3" w:tplc="63C85174">
      <w:numFmt w:val="bullet"/>
      <w:lvlText w:val="•"/>
      <w:lvlJc w:val="left"/>
      <w:pPr>
        <w:ind w:left="3007" w:hanging="357"/>
      </w:pPr>
      <w:rPr>
        <w:rFonts w:hint="default"/>
        <w:lang w:val="de-DE" w:eastAsia="en-US" w:bidi="ar-SA"/>
      </w:rPr>
    </w:lvl>
    <w:lvl w:ilvl="4" w:tplc="2F346E4A">
      <w:numFmt w:val="bullet"/>
      <w:lvlText w:val="•"/>
      <w:lvlJc w:val="left"/>
      <w:pPr>
        <w:ind w:left="3716" w:hanging="357"/>
      </w:pPr>
      <w:rPr>
        <w:rFonts w:hint="default"/>
        <w:lang w:val="de-DE" w:eastAsia="en-US" w:bidi="ar-SA"/>
      </w:rPr>
    </w:lvl>
    <w:lvl w:ilvl="5" w:tplc="86EECA6E">
      <w:numFmt w:val="bullet"/>
      <w:lvlText w:val="•"/>
      <w:lvlJc w:val="left"/>
      <w:pPr>
        <w:ind w:left="4426" w:hanging="357"/>
      </w:pPr>
      <w:rPr>
        <w:rFonts w:hint="default"/>
        <w:lang w:val="de-DE" w:eastAsia="en-US" w:bidi="ar-SA"/>
      </w:rPr>
    </w:lvl>
    <w:lvl w:ilvl="6" w:tplc="9364E206">
      <w:numFmt w:val="bullet"/>
      <w:lvlText w:val="•"/>
      <w:lvlJc w:val="left"/>
      <w:pPr>
        <w:ind w:left="5135" w:hanging="357"/>
      </w:pPr>
      <w:rPr>
        <w:rFonts w:hint="default"/>
        <w:lang w:val="de-DE" w:eastAsia="en-US" w:bidi="ar-SA"/>
      </w:rPr>
    </w:lvl>
    <w:lvl w:ilvl="7" w:tplc="C2E6ADFC">
      <w:numFmt w:val="bullet"/>
      <w:lvlText w:val="•"/>
      <w:lvlJc w:val="left"/>
      <w:pPr>
        <w:ind w:left="5844" w:hanging="357"/>
      </w:pPr>
      <w:rPr>
        <w:rFonts w:hint="default"/>
        <w:lang w:val="de-DE" w:eastAsia="en-US" w:bidi="ar-SA"/>
      </w:rPr>
    </w:lvl>
    <w:lvl w:ilvl="8" w:tplc="3490E006">
      <w:numFmt w:val="bullet"/>
      <w:lvlText w:val="•"/>
      <w:lvlJc w:val="left"/>
      <w:pPr>
        <w:ind w:left="6553" w:hanging="357"/>
      </w:pPr>
      <w:rPr>
        <w:rFonts w:hint="default"/>
        <w:lang w:val="de-DE" w:eastAsia="en-US" w:bidi="ar-SA"/>
      </w:rPr>
    </w:lvl>
  </w:abstractNum>
  <w:abstractNum w:abstractNumId="1" w15:restartNumberingAfterBreak="0">
    <w:nsid w:val="1F0666B6"/>
    <w:multiLevelType w:val="hybridMultilevel"/>
    <w:tmpl w:val="6788226A"/>
    <w:lvl w:ilvl="0" w:tplc="0407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3F0C7F1F"/>
    <w:multiLevelType w:val="hybridMultilevel"/>
    <w:tmpl w:val="098ED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244C6"/>
    <w:multiLevelType w:val="hybridMultilevel"/>
    <w:tmpl w:val="22F2F674"/>
    <w:lvl w:ilvl="0" w:tplc="47561C0E">
      <w:start w:val="1"/>
      <w:numFmt w:val="decimal"/>
      <w:lvlText w:val="%1."/>
      <w:lvlJc w:val="left"/>
      <w:pPr>
        <w:ind w:left="559" w:hanging="360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99"/>
        <w:sz w:val="24"/>
        <w:szCs w:val="24"/>
        <w:lang w:val="de-DE" w:eastAsia="en-US" w:bidi="ar-SA"/>
      </w:rPr>
    </w:lvl>
    <w:lvl w:ilvl="1" w:tplc="B6E86104">
      <w:numFmt w:val="bullet"/>
      <w:lvlText w:val="•"/>
      <w:lvlJc w:val="left"/>
      <w:pPr>
        <w:ind w:left="1283" w:hanging="360"/>
      </w:pPr>
      <w:rPr>
        <w:rFonts w:hint="default"/>
        <w:lang w:val="de-DE" w:eastAsia="en-US" w:bidi="ar-SA"/>
      </w:rPr>
    </w:lvl>
    <w:lvl w:ilvl="2" w:tplc="4D6EFD86">
      <w:numFmt w:val="bullet"/>
      <w:lvlText w:val="•"/>
      <w:lvlJc w:val="left"/>
      <w:pPr>
        <w:ind w:left="2006" w:hanging="360"/>
      </w:pPr>
      <w:rPr>
        <w:rFonts w:hint="default"/>
        <w:lang w:val="de-DE" w:eastAsia="en-US" w:bidi="ar-SA"/>
      </w:rPr>
    </w:lvl>
    <w:lvl w:ilvl="3" w:tplc="9132A4D6">
      <w:numFmt w:val="bullet"/>
      <w:lvlText w:val="•"/>
      <w:lvlJc w:val="left"/>
      <w:pPr>
        <w:ind w:left="2729" w:hanging="360"/>
      </w:pPr>
      <w:rPr>
        <w:rFonts w:hint="default"/>
        <w:lang w:val="de-DE" w:eastAsia="en-US" w:bidi="ar-SA"/>
      </w:rPr>
    </w:lvl>
    <w:lvl w:ilvl="4" w:tplc="3B1CF110">
      <w:numFmt w:val="bullet"/>
      <w:lvlText w:val="•"/>
      <w:lvlJc w:val="left"/>
      <w:pPr>
        <w:ind w:left="3452" w:hanging="360"/>
      </w:pPr>
      <w:rPr>
        <w:rFonts w:hint="default"/>
        <w:lang w:val="de-DE" w:eastAsia="en-US" w:bidi="ar-SA"/>
      </w:rPr>
    </w:lvl>
    <w:lvl w:ilvl="5" w:tplc="B86CB9EA">
      <w:numFmt w:val="bullet"/>
      <w:lvlText w:val="•"/>
      <w:lvlJc w:val="left"/>
      <w:pPr>
        <w:ind w:left="4175" w:hanging="360"/>
      </w:pPr>
      <w:rPr>
        <w:rFonts w:hint="default"/>
        <w:lang w:val="de-DE" w:eastAsia="en-US" w:bidi="ar-SA"/>
      </w:rPr>
    </w:lvl>
    <w:lvl w:ilvl="6" w:tplc="E5C660DC">
      <w:numFmt w:val="bullet"/>
      <w:lvlText w:val="•"/>
      <w:lvlJc w:val="left"/>
      <w:pPr>
        <w:ind w:left="4898" w:hanging="360"/>
      </w:pPr>
      <w:rPr>
        <w:rFonts w:hint="default"/>
        <w:lang w:val="de-DE" w:eastAsia="en-US" w:bidi="ar-SA"/>
      </w:rPr>
    </w:lvl>
    <w:lvl w:ilvl="7" w:tplc="53183E3C">
      <w:numFmt w:val="bullet"/>
      <w:lvlText w:val="•"/>
      <w:lvlJc w:val="left"/>
      <w:pPr>
        <w:ind w:left="5621" w:hanging="360"/>
      </w:pPr>
      <w:rPr>
        <w:rFonts w:hint="default"/>
        <w:lang w:val="de-DE" w:eastAsia="en-US" w:bidi="ar-SA"/>
      </w:rPr>
    </w:lvl>
    <w:lvl w:ilvl="8" w:tplc="16AADFC0">
      <w:numFmt w:val="bullet"/>
      <w:lvlText w:val="•"/>
      <w:lvlJc w:val="left"/>
      <w:pPr>
        <w:ind w:left="6344" w:hanging="360"/>
      </w:pPr>
      <w:rPr>
        <w:rFonts w:hint="default"/>
        <w:lang w:val="de-DE" w:eastAsia="en-US" w:bidi="ar-SA"/>
      </w:rPr>
    </w:lvl>
  </w:abstractNum>
  <w:abstractNum w:abstractNumId="4" w15:restartNumberingAfterBreak="0">
    <w:nsid w:val="646D6D63"/>
    <w:multiLevelType w:val="hybridMultilevel"/>
    <w:tmpl w:val="67DE4B26"/>
    <w:lvl w:ilvl="0" w:tplc="0407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6D081454"/>
    <w:multiLevelType w:val="hybridMultilevel"/>
    <w:tmpl w:val="3F6C8446"/>
    <w:lvl w:ilvl="0" w:tplc="1AAEF98E">
      <w:numFmt w:val="bullet"/>
      <w:lvlText w:val="•"/>
      <w:lvlJc w:val="left"/>
      <w:pPr>
        <w:ind w:left="846" w:hanging="70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1" w:tplc="671C3BEC">
      <w:numFmt w:val="bullet"/>
      <w:lvlText w:val="•"/>
      <w:lvlJc w:val="left"/>
      <w:pPr>
        <w:ind w:left="1535" w:hanging="700"/>
      </w:pPr>
      <w:rPr>
        <w:rFonts w:hint="default"/>
        <w:lang w:val="de-DE" w:eastAsia="en-US" w:bidi="ar-SA"/>
      </w:rPr>
    </w:lvl>
    <w:lvl w:ilvl="2" w:tplc="4DC4EBE4">
      <w:numFmt w:val="bullet"/>
      <w:lvlText w:val="•"/>
      <w:lvlJc w:val="left"/>
      <w:pPr>
        <w:ind w:left="2230" w:hanging="700"/>
      </w:pPr>
      <w:rPr>
        <w:rFonts w:hint="default"/>
        <w:lang w:val="de-DE" w:eastAsia="en-US" w:bidi="ar-SA"/>
      </w:rPr>
    </w:lvl>
    <w:lvl w:ilvl="3" w:tplc="15328E8E">
      <w:numFmt w:val="bullet"/>
      <w:lvlText w:val="•"/>
      <w:lvlJc w:val="left"/>
      <w:pPr>
        <w:ind w:left="2925" w:hanging="700"/>
      </w:pPr>
      <w:rPr>
        <w:rFonts w:hint="default"/>
        <w:lang w:val="de-DE" w:eastAsia="en-US" w:bidi="ar-SA"/>
      </w:rPr>
    </w:lvl>
    <w:lvl w:ilvl="4" w:tplc="6EAEA648">
      <w:numFmt w:val="bullet"/>
      <w:lvlText w:val="•"/>
      <w:lvlJc w:val="left"/>
      <w:pPr>
        <w:ind w:left="3620" w:hanging="700"/>
      </w:pPr>
      <w:rPr>
        <w:rFonts w:hint="default"/>
        <w:lang w:val="de-DE" w:eastAsia="en-US" w:bidi="ar-SA"/>
      </w:rPr>
    </w:lvl>
    <w:lvl w:ilvl="5" w:tplc="881ACBE8">
      <w:numFmt w:val="bullet"/>
      <w:lvlText w:val="•"/>
      <w:lvlJc w:val="left"/>
      <w:pPr>
        <w:ind w:left="4315" w:hanging="700"/>
      </w:pPr>
      <w:rPr>
        <w:rFonts w:hint="default"/>
        <w:lang w:val="de-DE" w:eastAsia="en-US" w:bidi="ar-SA"/>
      </w:rPr>
    </w:lvl>
    <w:lvl w:ilvl="6" w:tplc="336AD53C">
      <w:numFmt w:val="bullet"/>
      <w:lvlText w:val="•"/>
      <w:lvlJc w:val="left"/>
      <w:pPr>
        <w:ind w:left="5010" w:hanging="700"/>
      </w:pPr>
      <w:rPr>
        <w:rFonts w:hint="default"/>
        <w:lang w:val="de-DE" w:eastAsia="en-US" w:bidi="ar-SA"/>
      </w:rPr>
    </w:lvl>
    <w:lvl w:ilvl="7" w:tplc="E06E7FE8">
      <w:numFmt w:val="bullet"/>
      <w:lvlText w:val="•"/>
      <w:lvlJc w:val="left"/>
      <w:pPr>
        <w:ind w:left="5705" w:hanging="700"/>
      </w:pPr>
      <w:rPr>
        <w:rFonts w:hint="default"/>
        <w:lang w:val="de-DE" w:eastAsia="en-US" w:bidi="ar-SA"/>
      </w:rPr>
    </w:lvl>
    <w:lvl w:ilvl="8" w:tplc="4AF62302">
      <w:numFmt w:val="bullet"/>
      <w:lvlText w:val="•"/>
      <w:lvlJc w:val="left"/>
      <w:pPr>
        <w:ind w:left="6400" w:hanging="700"/>
      </w:pPr>
      <w:rPr>
        <w:rFonts w:hint="default"/>
        <w:lang w:val="de-DE" w:eastAsia="en-US" w:bidi="ar-SA"/>
      </w:rPr>
    </w:lvl>
  </w:abstractNum>
  <w:abstractNum w:abstractNumId="6" w15:restartNumberingAfterBreak="0">
    <w:nsid w:val="7D834CE4"/>
    <w:multiLevelType w:val="hybridMultilevel"/>
    <w:tmpl w:val="F26CB02E"/>
    <w:lvl w:ilvl="0" w:tplc="0407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919603751">
    <w:abstractNumId w:val="0"/>
  </w:num>
  <w:num w:numId="2" w16cid:durableId="976033251">
    <w:abstractNumId w:val="5"/>
  </w:num>
  <w:num w:numId="3" w16cid:durableId="1223054807">
    <w:abstractNumId w:val="3"/>
  </w:num>
  <w:num w:numId="4" w16cid:durableId="2041782661">
    <w:abstractNumId w:val="2"/>
  </w:num>
  <w:num w:numId="5" w16cid:durableId="1871412451">
    <w:abstractNumId w:val="6"/>
  </w:num>
  <w:num w:numId="6" w16cid:durableId="496655918">
    <w:abstractNumId w:val="4"/>
  </w:num>
  <w:num w:numId="7" w16cid:durableId="78793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77F6"/>
    <w:rsid w:val="00010C3F"/>
    <w:rsid w:val="0067064A"/>
    <w:rsid w:val="008E422F"/>
    <w:rsid w:val="009218BA"/>
    <w:rsid w:val="0096620A"/>
    <w:rsid w:val="009A3159"/>
    <w:rsid w:val="009A6DBC"/>
    <w:rsid w:val="00A972A6"/>
    <w:rsid w:val="00AE32F0"/>
    <w:rsid w:val="00CF77F6"/>
    <w:rsid w:val="00E00435"/>
    <w:rsid w:val="00F1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5267"/>
  <w15:docId w15:val="{4CDA5997-2AA5-A14D-AC68-25FD003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adea" w:eastAsia="Caladea" w:hAnsi="Caladea" w:cs="Caladea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383"/>
      <w:ind w:left="4" w:right="68"/>
      <w:jc w:val="center"/>
    </w:pPr>
    <w:rPr>
      <w:rFonts w:ascii="Carlito" w:eastAsia="Carlito" w:hAnsi="Carlito" w:cs="Carlito"/>
      <w:b/>
      <w:bCs/>
      <w:sz w:val="60"/>
      <w:szCs w:val="60"/>
    </w:rPr>
  </w:style>
  <w:style w:type="paragraph" w:styleId="Listenabsatz">
    <w:name w:val="List Paragraph"/>
    <w:basedOn w:val="Standard"/>
    <w:uiPriority w:val="1"/>
    <w:qFormat/>
    <w:pPr>
      <w:ind w:left="888" w:hanging="356"/>
    </w:pPr>
  </w:style>
  <w:style w:type="paragraph" w:customStyle="1" w:styleId="TableParagraph">
    <w:name w:val="Table Paragraph"/>
    <w:basedOn w:val="Standard"/>
    <w:uiPriority w:val="1"/>
    <w:qFormat/>
    <w:pPr>
      <w:spacing w:before="122"/>
      <w:ind w:left="100"/>
    </w:pPr>
  </w:style>
  <w:style w:type="character" w:styleId="Hyperlink">
    <w:name w:val="Hyperlink"/>
    <w:basedOn w:val="Absatz-Standardschriftart"/>
    <w:uiPriority w:val="99"/>
    <w:unhideWhenUsed/>
    <w:rsid w:val="00E0043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0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yperlink" Target="http://www.ifte.at/nextgeneration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7rsOZ3CST8k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://www.youthstart.eu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http://www.ifte.at/nextgeneratio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mailto:office@ifte.at" TargetMode="External"/><Relationship Id="rId10" Type="http://schemas.openxmlformats.org/officeDocument/2006/relationships/hyperlink" Target="http://www.youthstart.eu/" TargetMode="External"/><Relationship Id="rId19" Type="http://schemas.openxmlformats.org/officeDocument/2006/relationships/hyperlink" Target="http://www.youthstart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hstart.eu/" TargetMode="External"/><Relationship Id="rId14" Type="http://schemas.openxmlformats.org/officeDocument/2006/relationships/image" Target="media/image6.emf"/><Relationship Id="rId22" Type="http://schemas.openxmlformats.org/officeDocument/2006/relationships/hyperlink" Target="http://creativecommons.org/licenses/by-nc-sa/4.0/deed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1589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, docId:A778EC29746FFD195BCC893D1C336FB9</cp:keywords>
  <cp:lastModifiedBy>Freiwilliges Umweltjahr</cp:lastModifiedBy>
  <cp:revision>5</cp:revision>
  <dcterms:created xsi:type="dcterms:W3CDTF">2024-07-28T18:48:00Z</dcterms:created>
  <dcterms:modified xsi:type="dcterms:W3CDTF">2024-09-20T12:24:00Z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2024-07-28T00:00:00Z</vt:filetime>
  </property>
  <property fmtid="{D5CDD505-2E9C-101B-9397-08002B2CF9AE}" pid="3" name="Producer">
    <vt:lpwstr>3-Heights(TM) PDF Security Shell 4.8.25.2 (http://www.pdf-tools.com)</vt:lpwstr>
  </property>
</Properties>
</file>